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jc w:val="center"/>
        <w:outlineLvl w:val="1"/>
        <w:rPr>
          <w:rFonts w:ascii="Times New Roman" w:hAnsi="Times New Roman" w:cs="Times New Roman"/>
        </w:rPr>
      </w:pPr>
      <w:r w:rsidRPr="004C2138">
        <w:rPr>
          <w:rFonts w:ascii="Times New Roman" w:hAnsi="Times New Roman" w:cs="Times New Roman"/>
        </w:rPr>
        <w:t>Указания</w:t>
      </w:r>
    </w:p>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 xml:space="preserve">по заполнению формы </w:t>
      </w:r>
      <w:r w:rsidR="00F875AF">
        <w:rPr>
          <w:rFonts w:ascii="Times New Roman" w:hAnsi="Times New Roman" w:cs="Times New Roman"/>
        </w:rPr>
        <w:t>регионального</w:t>
      </w:r>
      <w:r w:rsidRPr="004C2138">
        <w:rPr>
          <w:rFonts w:ascii="Times New Roman" w:hAnsi="Times New Roman" w:cs="Times New Roman"/>
        </w:rPr>
        <w:t xml:space="preserve"> статистического наблюдения</w:t>
      </w:r>
    </w:p>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rPr>
          <w:rFonts w:ascii="Times New Roman" w:hAnsi="Times New Roman" w:cs="Times New Roman"/>
        </w:rPr>
      </w:pPr>
      <w:r w:rsidRPr="004C2138">
        <w:rPr>
          <w:rFonts w:ascii="Times New Roman" w:hAnsi="Times New Roman" w:cs="Times New Roman"/>
        </w:rPr>
        <w:t xml:space="preserve">1. Первичные статистические данные (далее - данные) по форме </w:t>
      </w:r>
      <w:r w:rsidR="00F875AF">
        <w:rPr>
          <w:rFonts w:ascii="Times New Roman" w:hAnsi="Times New Roman" w:cs="Times New Roman"/>
        </w:rPr>
        <w:t>регионального</w:t>
      </w:r>
      <w:r w:rsidRPr="004C2138">
        <w:rPr>
          <w:rFonts w:ascii="Times New Roman" w:hAnsi="Times New Roman" w:cs="Times New Roman"/>
        </w:rPr>
        <w:t xml:space="preserve"> статистического наблюдения </w:t>
      </w:r>
      <w:hyperlink w:anchor="P1768">
        <w:r w:rsidRPr="004C2138">
          <w:rPr>
            <w:rFonts w:ascii="Times New Roman" w:hAnsi="Times New Roman" w:cs="Times New Roman"/>
            <w:color w:val="0000FF"/>
          </w:rPr>
          <w:t>N 2-фермер</w:t>
        </w:r>
      </w:hyperlink>
      <w:r w:rsidR="00F875AF">
        <w:rPr>
          <w:rFonts w:ascii="Times New Roman" w:hAnsi="Times New Roman" w:cs="Times New Roman"/>
          <w:color w:val="0000FF"/>
        </w:rPr>
        <w:t xml:space="preserve"> (</w:t>
      </w:r>
      <w:proofErr w:type="spellStart"/>
      <w:r w:rsidR="00F875AF">
        <w:rPr>
          <w:rFonts w:ascii="Times New Roman" w:hAnsi="Times New Roman" w:cs="Times New Roman"/>
          <w:color w:val="0000FF"/>
        </w:rPr>
        <w:t>рег</w:t>
      </w:r>
      <w:proofErr w:type="spellEnd"/>
      <w:r w:rsidR="00F875AF">
        <w:rPr>
          <w:rFonts w:ascii="Times New Roman" w:hAnsi="Times New Roman" w:cs="Times New Roman"/>
          <w:color w:val="0000FF"/>
        </w:rPr>
        <w:t>)</w:t>
      </w:r>
      <w:r w:rsidRPr="004C2138">
        <w:rPr>
          <w:rFonts w:ascii="Times New Roman" w:hAnsi="Times New Roman" w:cs="Times New Roman"/>
        </w:rPr>
        <w:t xml:space="preserve"> "Сведения о сборе урожая сельскохозяйственных культур" (далее - форма) предоставляют юридические лица - субъекты малого предпринимательства осуществляющие сельскохозяйственную деятельность; 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деятельность.</w:t>
      </w:r>
    </w:p>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rPr>
          <w:rFonts w:ascii="Times New Roman" w:hAnsi="Times New Roman" w:cs="Times New Roman"/>
        </w:rPr>
      </w:pPr>
      <w:r w:rsidRPr="004C2138">
        <w:rPr>
          <w:rFonts w:ascii="Times New Roman" w:hAnsi="Times New Roman" w:cs="Times New Roman"/>
        </w:rPr>
        <w:t>2. Юридические лица - субъекты малого предпринимательства</w:t>
      </w:r>
      <w:r w:rsidR="00126929">
        <w:rPr>
          <w:rFonts w:ascii="Times New Roman" w:hAnsi="Times New Roman" w:cs="Times New Roman"/>
        </w:rPr>
        <w:t>,</w:t>
      </w:r>
      <w:r w:rsidRPr="004C2138">
        <w:rPr>
          <w:rFonts w:ascii="Times New Roman" w:hAnsi="Times New Roman" w:cs="Times New Roman"/>
        </w:rPr>
        <w:t xml:space="preserve"> </w:t>
      </w:r>
      <w:r w:rsidR="00126929" w:rsidRPr="004C2138">
        <w:rPr>
          <w:rFonts w:ascii="Times New Roman" w:hAnsi="Times New Roman" w:cs="Times New Roman"/>
        </w:rPr>
        <w:t>крестьянские (фермерские) хозяйства, а также физические лица, зарегистрированные в качестве индивидуальных предпринимателей, осуществляющие сельскохозяйственную деятельность</w:t>
      </w:r>
      <w:r w:rsidRPr="004C2138">
        <w:rPr>
          <w:rFonts w:ascii="Times New Roman" w:hAnsi="Times New Roman" w:cs="Times New Roman"/>
        </w:rPr>
        <w:t xml:space="preserve"> </w:t>
      </w:r>
      <w:r w:rsidR="00126929">
        <w:rPr>
          <w:rFonts w:ascii="Times New Roman" w:hAnsi="Times New Roman" w:cs="Times New Roman"/>
        </w:rPr>
        <w:t xml:space="preserve"> </w:t>
      </w:r>
      <w:r w:rsidRPr="004C2138">
        <w:rPr>
          <w:rFonts w:ascii="Times New Roman" w:hAnsi="Times New Roman" w:cs="Times New Roman"/>
        </w:rPr>
        <w:t>предоставляют данные с 13 октября по окончании уборки и оприходования урожая, но не позднее 21 ноября.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Респонденты, проводившие уборку урожая поздних сельскохозяйственных культур (кукуруза, подсолнечник, сахарная свекла) после отчетного периода, указанного на </w:t>
      </w:r>
      <w:hyperlink w:anchor="P1768">
        <w:r w:rsidRPr="004C2138">
          <w:rPr>
            <w:rFonts w:ascii="Times New Roman" w:hAnsi="Times New Roman" w:cs="Times New Roman"/>
            <w:color w:val="0000FF"/>
          </w:rPr>
          <w:t>форме</w:t>
        </w:r>
      </w:hyperlink>
      <w:r w:rsidRPr="004C2138">
        <w:rPr>
          <w:rFonts w:ascii="Times New Roman" w:hAnsi="Times New Roman" w:cs="Times New Roman"/>
        </w:rPr>
        <w:t xml:space="preserve"> </w:t>
      </w:r>
      <w:r w:rsidR="00A77B6E" w:rsidRPr="00A77B6E">
        <w:rPr>
          <w:rFonts w:ascii="Times New Roman" w:hAnsi="Times New Roman" w:cs="Times New Roman"/>
        </w:rPr>
        <w:t xml:space="preserve">            </w:t>
      </w:r>
      <w:r w:rsidRPr="004C2138">
        <w:rPr>
          <w:rFonts w:ascii="Times New Roman" w:hAnsi="Times New Roman" w:cs="Times New Roman"/>
        </w:rPr>
        <w:t>(с 13 октября по 21 ноября), а также осуществляющие производство продукции растениеводства в закрытом грунте предоставляют 10 января после отчетного периода ранее направленную форму с уточненными данными за отчетный период.</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3. В случае отсутствия наблюдаемого явления респондент направляет подписанный в установленном порядке отчет по форме, не заполненный значениями показателей ("пустой" отчет по </w:t>
      </w:r>
      <w:hyperlink w:anchor="P1768">
        <w:r w:rsidRPr="004C2138">
          <w:rPr>
            <w:rFonts w:ascii="Times New Roman" w:hAnsi="Times New Roman" w:cs="Times New Roman"/>
            <w:color w:val="0000FF"/>
          </w:rPr>
          <w:t>форме</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Во всех представляемых отчетах такого вида должен заполняться исключительно титульный раздел </w:t>
      </w:r>
      <w:hyperlink w:anchor="P1768">
        <w:r w:rsidRPr="004C2138">
          <w:rPr>
            <w:rFonts w:ascii="Times New Roman" w:hAnsi="Times New Roman" w:cs="Times New Roman"/>
            <w:color w:val="0000FF"/>
          </w:rPr>
          <w:t>формы</w:t>
        </w:r>
      </w:hyperlink>
      <w:r w:rsidRPr="004C2138">
        <w:rPr>
          <w:rFonts w:ascii="Times New Roman" w:hAnsi="Times New Roman" w:cs="Times New Roman"/>
        </w:rPr>
        <w:t>, а в остальных разделах не должно указываться никаких значений данных, в том числе нулевых и прочерков.</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4. Организации, в отношении которых в соответствии с Федеральным </w:t>
      </w:r>
      <w:hyperlink r:id="rId5">
        <w:r w:rsidRPr="004C2138">
          <w:rPr>
            <w:rFonts w:ascii="Times New Roman" w:hAnsi="Times New Roman" w:cs="Times New Roman"/>
            <w:color w:val="0000FF"/>
          </w:rPr>
          <w:t>законом</w:t>
        </w:r>
      </w:hyperlink>
      <w:r w:rsidRPr="004C2138">
        <w:rPr>
          <w:rFonts w:ascii="Times New Roman" w:hAnsi="Times New Roman" w:cs="Times New Roman"/>
        </w:rPr>
        <w:t xml:space="preserve"> от 26 октября 2002 г. N 127-ФЗ "О несостоятельности (банкротстве)" (далее - Закон о банкротстве) введены процедуры, применяемые в деле о банкротстве, предоставляют данные по указанной </w:t>
      </w:r>
      <w:hyperlink w:anchor="P1768">
        <w:r w:rsidRPr="004C2138">
          <w:rPr>
            <w:rFonts w:ascii="Times New Roman" w:hAnsi="Times New Roman" w:cs="Times New Roman"/>
            <w:color w:val="0000FF"/>
          </w:rPr>
          <w:t>форме</w:t>
        </w:r>
      </w:hyperlink>
      <w:r w:rsidRPr="004C2138">
        <w:rPr>
          <w:rFonts w:ascii="Times New Roman" w:hAnsi="Times New Roman" w:cs="Times New Roman"/>
        </w:rPr>
        <w:t xml:space="preserve"> до завершения в соответствии со </w:t>
      </w:r>
      <w:hyperlink r:id="rId6">
        <w:r w:rsidRPr="004C2138">
          <w:rPr>
            <w:rFonts w:ascii="Times New Roman" w:hAnsi="Times New Roman" w:cs="Times New Roman"/>
            <w:color w:val="0000FF"/>
          </w:rPr>
          <w:t>статьей 149</w:t>
        </w:r>
      </w:hyperlink>
      <w:r w:rsidRPr="004C2138">
        <w:rPr>
          <w:rFonts w:ascii="Times New Roman" w:hAnsi="Times New Roman" w:cs="Times New Roman"/>
        </w:rPr>
        <w:t xml:space="preserve"> Закона о банкротстве конкурсного производства и внесения в единый государственный реестр юридических лиц записи о ликвидации должника.</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При реорганизации юридического лица в форме преобразования юридическое лицо, являющееся правопреемником, с момента своего создания должно предоставлять данные по </w:t>
      </w:r>
      <w:hyperlink w:anchor="P1768">
        <w:r w:rsidRPr="004C2138">
          <w:rPr>
            <w:rFonts w:ascii="Times New Roman" w:hAnsi="Times New Roman" w:cs="Times New Roman"/>
            <w:color w:val="0000FF"/>
          </w:rPr>
          <w:t>форме</w:t>
        </w:r>
      </w:hyperlink>
      <w:r w:rsidRPr="004C2138">
        <w:rPr>
          <w:rFonts w:ascii="Times New Roman" w:hAnsi="Times New Roman" w:cs="Times New Roman"/>
        </w:rPr>
        <w:t xml:space="preserve"> (включая данные реорганизованного юридического лица) в срок, указанный на бланке </w:t>
      </w:r>
      <w:hyperlink w:anchor="P1768">
        <w:r w:rsidRPr="004C2138">
          <w:rPr>
            <w:rFonts w:ascii="Times New Roman" w:hAnsi="Times New Roman" w:cs="Times New Roman"/>
            <w:color w:val="0000FF"/>
          </w:rPr>
          <w:t>формы</w:t>
        </w:r>
      </w:hyperlink>
      <w:r w:rsidRPr="004C2138">
        <w:rPr>
          <w:rFonts w:ascii="Times New Roman" w:hAnsi="Times New Roman" w:cs="Times New Roman"/>
        </w:rPr>
        <w:t>, за период с начала отчетного года, в котором произошла реорганизация.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5. </w:t>
      </w:r>
      <w:hyperlink w:anchor="P1768">
        <w:r w:rsidRPr="004C2138">
          <w:rPr>
            <w:rFonts w:ascii="Times New Roman" w:hAnsi="Times New Roman" w:cs="Times New Roman"/>
            <w:color w:val="0000FF"/>
          </w:rPr>
          <w:t>Форму</w:t>
        </w:r>
      </w:hyperlink>
      <w:r w:rsidRPr="004C2138">
        <w:rPr>
          <w:rFonts w:ascii="Times New Roman" w:hAnsi="Times New Roman" w:cs="Times New Roman"/>
        </w:rPr>
        <w:t xml:space="preserve">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При наличии у юридического лица обособленных подразделений настоящая форма заполняется как по каждому обособленному подразделению, так и по юридическому лицу без этих обособленных подразделений.</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7">
        <w:r w:rsidRPr="004C2138">
          <w:rPr>
            <w:rFonts w:ascii="Times New Roman" w:hAnsi="Times New Roman" w:cs="Times New Roman"/>
            <w:color w:val="0000FF"/>
          </w:rPr>
          <w:t>пункт 2 статьи 11</w:t>
        </w:r>
      </w:hyperlink>
      <w:r w:rsidRPr="004C2138">
        <w:rPr>
          <w:rFonts w:ascii="Times New Roman" w:hAnsi="Times New Roman" w:cs="Times New Roman"/>
        </w:rPr>
        <w:t xml:space="preserve"> Налогового кодекса Российской Федерации).</w:t>
      </w:r>
    </w:p>
    <w:p w:rsidR="00E314E4" w:rsidRDefault="00E314E4">
      <w:pPr>
        <w:pStyle w:val="ConsPlusNormal"/>
        <w:jc w:val="both"/>
        <w:rPr>
          <w:rFonts w:ascii="Times New Roman" w:hAnsi="Times New Roman" w:cs="Times New Roman"/>
        </w:rPr>
      </w:pPr>
    </w:p>
    <w:p w:rsidR="00126929" w:rsidRPr="004C2138" w:rsidRDefault="00126929">
      <w:pPr>
        <w:pStyle w:val="ConsPlusNormal"/>
        <w:jc w:val="both"/>
        <w:rPr>
          <w:rFonts w:ascii="Times New Roman" w:hAnsi="Times New Roman" w:cs="Times New Roman"/>
        </w:rPr>
      </w:pPr>
    </w:p>
    <w:p w:rsidR="00E314E4" w:rsidRPr="004C2138" w:rsidRDefault="00E314E4">
      <w:pPr>
        <w:pStyle w:val="ConsPlusNormal"/>
        <w:ind w:firstLine="540"/>
        <w:jc w:val="both"/>
        <w:rPr>
          <w:rFonts w:ascii="Times New Roman" w:hAnsi="Times New Roman" w:cs="Times New Roman"/>
        </w:rPr>
      </w:pPr>
      <w:r w:rsidRPr="004C2138">
        <w:rPr>
          <w:rFonts w:ascii="Times New Roman" w:hAnsi="Times New Roman" w:cs="Times New Roman"/>
        </w:rPr>
        <w:lastRenderedPageBreak/>
        <w:t xml:space="preserve">Заполненная </w:t>
      </w:r>
      <w:hyperlink w:anchor="P1768">
        <w:r w:rsidRPr="004C2138">
          <w:rPr>
            <w:rFonts w:ascii="Times New Roman" w:hAnsi="Times New Roman" w:cs="Times New Roman"/>
            <w:color w:val="0000FF"/>
          </w:rPr>
          <w:t>форма</w:t>
        </w:r>
      </w:hyperlink>
      <w:r w:rsidRPr="004C2138">
        <w:rPr>
          <w:rFonts w:ascii="Times New Roman" w:hAnsi="Times New Roman" w:cs="Times New Roman"/>
        </w:rPr>
        <w:t xml:space="preserve"> предоставляется в территориальные органы Росстата по месту фактического осуществления деятельности юридического лица (обособленного подразделения), индивидуального предпринимателя.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При наличии у юридического лица обособленных подразделений, осуществляющих деятельность за пределами Российской Федерации, данные по ним в настоящую </w:t>
      </w:r>
      <w:hyperlink w:anchor="P1768">
        <w:r w:rsidRPr="004C2138">
          <w:rPr>
            <w:rFonts w:ascii="Times New Roman" w:hAnsi="Times New Roman" w:cs="Times New Roman"/>
            <w:color w:val="0000FF"/>
          </w:rPr>
          <w:t>форму</w:t>
        </w:r>
      </w:hyperlink>
      <w:r w:rsidRPr="004C2138">
        <w:rPr>
          <w:rFonts w:ascii="Times New Roman" w:hAnsi="Times New Roman" w:cs="Times New Roman"/>
        </w:rPr>
        <w:t xml:space="preserve"> не включаются.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Руководитель юридического лица назначает должностных лиц, уполномоченных предоставлять данные от имени юридического лица.</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6. В случае заключения договора аренды земельного участка респондентом является арендатор, предоставляющий данные в территориальный орган Росстата в субъекте Российской Федерации по месту нахождения земельного участка.</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7. В </w:t>
      </w:r>
      <w:hyperlink w:anchor="P1792">
        <w:r w:rsidRPr="004C2138">
          <w:rPr>
            <w:rFonts w:ascii="Times New Roman" w:hAnsi="Times New Roman" w:cs="Times New Roman"/>
            <w:color w:val="0000FF"/>
          </w:rPr>
          <w:t>адресной части</w:t>
        </w:r>
      </w:hyperlink>
      <w:r w:rsidRPr="004C2138">
        <w:rPr>
          <w:rFonts w:ascii="Times New Roman" w:hAnsi="Times New Roman" w:cs="Times New Roman"/>
        </w:rP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w:t>
      </w:r>
      <w:hyperlink w:anchor="P1768">
        <w:r w:rsidRPr="004C2138">
          <w:rPr>
            <w:rFonts w:ascii="Times New Roman" w:hAnsi="Times New Roman" w:cs="Times New Roman"/>
            <w:color w:val="0000FF"/>
          </w:rPr>
          <w:t>формы</w:t>
        </w:r>
      </w:hyperlink>
      <w:r w:rsidRPr="004C2138">
        <w:rPr>
          <w:rFonts w:ascii="Times New Roman" w:hAnsi="Times New Roman" w:cs="Times New Roman"/>
        </w:rPr>
        <w:t>,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 Индивидуальный предприниматель указывает фамилию, имя, отчество (при наличии).</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По </w:t>
      </w:r>
      <w:hyperlink w:anchor="P1793">
        <w:r w:rsidRPr="004C2138">
          <w:rPr>
            <w:rFonts w:ascii="Times New Roman" w:hAnsi="Times New Roman" w:cs="Times New Roman"/>
            <w:color w:val="0000FF"/>
          </w:rPr>
          <w:t>строке</w:t>
        </w:r>
      </w:hyperlink>
      <w:r w:rsidRPr="004C2138">
        <w:rPr>
          <w:rFonts w:ascii="Times New Roman" w:hAnsi="Times New Roman" w:cs="Times New Roman"/>
        </w:rPr>
        <w:t xml:space="preserve">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 Индивидуальный предприниматель указывает адрес места жительства, содержащийся в ЕГРИП.</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 </w:t>
      </w:r>
      <w:hyperlink w:anchor="P1795">
        <w:r w:rsidRPr="004C2138">
          <w:rPr>
            <w:rFonts w:ascii="Times New Roman" w:hAnsi="Times New Roman" w:cs="Times New Roman"/>
            <w:color w:val="0000FF"/>
          </w:rPr>
          <w:t>кодовой части</w:t>
        </w:r>
      </w:hyperlink>
      <w:r w:rsidRPr="004C2138">
        <w:rPr>
          <w:rFonts w:ascii="Times New Roman" w:hAnsi="Times New Roman" w:cs="Times New Roman"/>
        </w:rPr>
        <w:t xml:space="preserve">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https://websbor.gks.ru/online/info, отчитывающаяся организация (индивидуальный предприниматель) проставляет:</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код по Общероссийскому классификатору предприятий и организаций (ОКПО) - для юридического лица, не имеющего обособленных подразделений, индивидуального предпринимателя;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идентификационный номер - для обособленного подразделения юридического лица и для головного подразделения юридического лица.</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8. Источником формирования данных по форме являются первичные учетные документы, определенные руководителем экономического субъекта по предоставлению должностного лица, на которое возложено ведение бухгалтерского учета.</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9. Значения понятий в настоящих Указаниях приведены исключительно в целях заполнения настоящей </w:t>
      </w:r>
      <w:hyperlink w:anchor="P1768">
        <w:r w:rsidRPr="004C2138">
          <w:rPr>
            <w:rFonts w:ascii="Times New Roman" w:hAnsi="Times New Roman" w:cs="Times New Roman"/>
            <w:color w:val="0000FF"/>
          </w:rPr>
          <w:t>формы</w:t>
        </w:r>
      </w:hyperlink>
      <w:r w:rsidRPr="004C2138">
        <w:rPr>
          <w:rFonts w:ascii="Times New Roman" w:hAnsi="Times New Roman" w:cs="Times New Roman"/>
        </w:rPr>
        <w:t>.</w:t>
      </w:r>
    </w:p>
    <w:p w:rsidR="00E314E4" w:rsidRPr="004C2138" w:rsidRDefault="00E314E4">
      <w:pPr>
        <w:pStyle w:val="ConsPlusNormal"/>
        <w:ind w:firstLine="540"/>
        <w:jc w:val="both"/>
        <w:rPr>
          <w:rFonts w:ascii="Times New Roman" w:hAnsi="Times New Roman" w:cs="Times New Roman"/>
        </w:rPr>
      </w:pPr>
    </w:p>
    <w:p w:rsidR="00E314E4" w:rsidRPr="004C2138" w:rsidRDefault="00E314E4">
      <w:pPr>
        <w:pStyle w:val="ConsPlusNormal"/>
        <w:ind w:firstLine="540"/>
        <w:jc w:val="both"/>
        <w:outlineLvl w:val="2"/>
        <w:rPr>
          <w:rFonts w:ascii="Times New Roman" w:hAnsi="Times New Roman" w:cs="Times New Roman"/>
        </w:rPr>
      </w:pPr>
      <w:r w:rsidRPr="004C2138">
        <w:rPr>
          <w:rFonts w:ascii="Times New Roman" w:hAnsi="Times New Roman" w:cs="Times New Roman"/>
        </w:rPr>
        <w:t xml:space="preserve">В </w:t>
      </w:r>
      <w:hyperlink w:anchor="P1812">
        <w:r w:rsidRPr="004C2138">
          <w:rPr>
            <w:rFonts w:ascii="Times New Roman" w:hAnsi="Times New Roman" w:cs="Times New Roman"/>
            <w:color w:val="0000FF"/>
          </w:rPr>
          <w:t>разделе 1</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10. Данная </w:t>
      </w:r>
      <w:hyperlink w:anchor="P1768">
        <w:r w:rsidRPr="004C2138">
          <w:rPr>
            <w:rFonts w:ascii="Times New Roman" w:hAnsi="Times New Roman" w:cs="Times New Roman"/>
            <w:color w:val="0000FF"/>
          </w:rPr>
          <w:t>форма</w:t>
        </w:r>
      </w:hyperlink>
      <w:r w:rsidRPr="004C2138">
        <w:rPr>
          <w:rFonts w:ascii="Times New Roman" w:hAnsi="Times New Roman" w:cs="Times New Roman"/>
        </w:rPr>
        <w:t xml:space="preserve"> составляется с учетом хозяйственного использования сельхозкультур (например, на зерно, зеленый корм, сено), то есть если площадь посева той или иной культуры была использована не по первоначальному назначению, то в </w:t>
      </w:r>
      <w:hyperlink w:anchor="P1827">
        <w:r w:rsidRPr="004C2138">
          <w:rPr>
            <w:rFonts w:ascii="Times New Roman" w:hAnsi="Times New Roman" w:cs="Times New Roman"/>
            <w:color w:val="0000FF"/>
          </w:rPr>
          <w:t>графе 4</w:t>
        </w:r>
      </w:hyperlink>
      <w:r w:rsidRPr="004C2138">
        <w:rPr>
          <w:rFonts w:ascii="Times New Roman" w:hAnsi="Times New Roman" w:cs="Times New Roman"/>
        </w:rPr>
        <w:t xml:space="preserve"> данная площадь отражается по фактическому использованию. Так, если отдельные участки посевов (из числа непогибших) </w:t>
      </w:r>
      <w:r w:rsidRPr="004C2138">
        <w:rPr>
          <w:rFonts w:ascii="Times New Roman" w:hAnsi="Times New Roman" w:cs="Times New Roman"/>
        </w:rPr>
        <w:lastRenderedPageBreak/>
        <w:t>весной предназначались на зерно, а фактически были убраны и использованы на кормовые цели, то они показываются в группе кормовых культур по однолетним травам или силосным культурам, с объяснением причин такого перевода из зерновых культур. Вместе с тем посевы зерновых культур, погибшие частично в летний период и не пересеянные (в том числе и использованные на выпас, сено, зеленый корм и силос), из числа зерновых и зернобобовых культур не исключаются и, следовательно, не переводятся в число кормовых культур.</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Перечень сортов пшеницы, которые сельхозпроизводители должны относить к твердым, определяется в соответствии с Государственным реестром селекционных достижений, допущенных к использованию (далее - Реестр). Актуальная версия Реестра размещена на сайте Федерального государственного бюджетного учреждения "Государственная комиссия Российской Федерации по испытанию и охране селекционных достижений" в информационно-телекоммуникационной сети "Интернет" (https://reestr.gossortrf.ru/).</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Посевы кукурузы, учтенные в группе зерновых и зернобобовых культур по весеннему учету посевных площадей, убранные на </w:t>
      </w:r>
      <w:proofErr w:type="spellStart"/>
      <w:r w:rsidRPr="004C2138">
        <w:rPr>
          <w:rFonts w:ascii="Times New Roman" w:hAnsi="Times New Roman" w:cs="Times New Roman"/>
        </w:rPr>
        <w:t>карнаж</w:t>
      </w:r>
      <w:proofErr w:type="spellEnd"/>
      <w:r w:rsidRPr="004C2138">
        <w:rPr>
          <w:rFonts w:ascii="Times New Roman" w:hAnsi="Times New Roman" w:cs="Times New Roman"/>
        </w:rPr>
        <w:t xml:space="preserve"> (на кормовые цели), из группы зерновых и зернобобовых культур исключаются и отражаются в группе кормовых культур по </w:t>
      </w:r>
      <w:hyperlink w:anchor="P2094">
        <w:r w:rsidRPr="004C2138">
          <w:rPr>
            <w:rFonts w:ascii="Times New Roman" w:hAnsi="Times New Roman" w:cs="Times New Roman"/>
            <w:color w:val="0000FF"/>
          </w:rPr>
          <w:t>строке 1416</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11. В свободных строках </w:t>
      </w:r>
      <w:hyperlink w:anchor="P1768">
        <w:r w:rsidRPr="004C2138">
          <w:rPr>
            <w:rFonts w:ascii="Times New Roman" w:hAnsi="Times New Roman" w:cs="Times New Roman"/>
            <w:color w:val="0000FF"/>
          </w:rPr>
          <w:t>бланка</w:t>
        </w:r>
      </w:hyperlink>
      <w:r w:rsidRPr="004C2138">
        <w:rPr>
          <w:rFonts w:ascii="Times New Roman" w:hAnsi="Times New Roman" w:cs="Times New Roman"/>
        </w:rPr>
        <w:t xml:space="preserve"> показываются зерновые, зернобобовые, технические, овощные и кормовые культуры по видам, которые выращивались в хозяйстве в текущем году. Свободные строки после пшеницы озимой предназначены для записи озимых зерновых культур. Свободные строки после многолетних трав посева прошлых лет предназначены для записи данных по кормовым культурам, которые не закреплены бланком </w:t>
      </w:r>
      <w:hyperlink w:anchor="P1768">
        <w:r w:rsidRPr="004C2138">
          <w:rPr>
            <w:rFonts w:ascii="Times New Roman" w:hAnsi="Times New Roman" w:cs="Times New Roman"/>
            <w:color w:val="0000FF"/>
          </w:rPr>
          <w:t>формы</w:t>
        </w:r>
      </w:hyperlink>
      <w:r w:rsidRPr="004C2138">
        <w:rPr>
          <w:rFonts w:ascii="Times New Roman" w:hAnsi="Times New Roman" w:cs="Times New Roman"/>
        </w:rPr>
        <w:t>, а также данных по улучшенным сенокосам и культурным пастбищам:</w:t>
      </w:r>
    </w:p>
    <w:p w:rsidR="00E314E4" w:rsidRPr="004C2138" w:rsidRDefault="00E314E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1035"/>
        <w:gridCol w:w="3990"/>
      </w:tblGrid>
      <w:tr w:rsidR="00E314E4" w:rsidRPr="004C2138">
        <w:tc>
          <w:tcPr>
            <w:tcW w:w="4020"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Наименование сельскохозяйственных культур</w:t>
            </w:r>
          </w:p>
        </w:tc>
        <w:tc>
          <w:tcPr>
            <w:tcW w:w="1035"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N строки</w:t>
            </w:r>
          </w:p>
        </w:tc>
        <w:tc>
          <w:tcPr>
            <w:tcW w:w="3990"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Краткое наименование (допустимая запись)</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 озимая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1105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 озимая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Ячмень озимый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1106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Ячмень озимый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 озимая твердая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1131</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 озимая твердая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 яровая твердая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1132</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 яровая твердая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Тритикале озимая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1107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Тритикале озимая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Тритикале яровая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1108</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Тритикале яровая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 яровая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1111</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 яровая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Кукуруза на зерно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1117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Кукуруза на зерно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Просо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Просо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Рис</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1122</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Рис</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Сорго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1135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Сорго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Фасоль</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Фасоль</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Чечевица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Чечевица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Бобы кормовые на зерно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Бобы кормовые на зерно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Вика и смеси виковые (с преобладанием </w:t>
            </w:r>
            <w:r w:rsidRPr="004C2138">
              <w:rPr>
                <w:rFonts w:ascii="Times New Roman" w:hAnsi="Times New Roman" w:cs="Times New Roman"/>
              </w:rPr>
              <w:lastRenderedPageBreak/>
              <w:t>вики) на зерно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lastRenderedPageBreak/>
              <w:t>1127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Вика и смеси виковые на зерно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Люпин кормовой (сладкий на зерно)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1128</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Люпин кормовой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Нут</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1129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Нут</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Прочие зернобобовые (чина, </w:t>
            </w:r>
            <w:proofErr w:type="spellStart"/>
            <w:r w:rsidRPr="004C2138">
              <w:rPr>
                <w:rFonts w:ascii="Times New Roman" w:hAnsi="Times New Roman" w:cs="Times New Roman"/>
              </w:rPr>
              <w:t>маш</w:t>
            </w:r>
            <w:proofErr w:type="spellEnd"/>
            <w:r w:rsidRPr="004C2138">
              <w:rPr>
                <w:rFonts w:ascii="Times New Roman" w:hAnsi="Times New Roman" w:cs="Times New Roman"/>
              </w:rPr>
              <w:t xml:space="preserve"> и другие)</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1133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зернобобовые</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семена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соломка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соломка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волокно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Лен-долгунец - волокно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семена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соломка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соломка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волокно</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1208</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среднерусская - волокно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южная - семена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1209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южная -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южная - соломка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1210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Конопля южная - соломка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Маточники сахарной свеклы</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1214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Маточники сахарной свеклы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Высадки - семенники сахарной свеклы</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1215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Высадки - семенники сахарной свеклы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Табак</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1216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Табак</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Лен-кудряш (масличный)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1219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Лен-кудряш</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Клещевина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Клещевина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Горчица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1222</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Горчица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Рыжик озимый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1244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Рыжик озимый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Рыжик яровой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1245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Рыжик яровой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Рапс озимый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Рапс озимый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Рапс яровой (</w:t>
            </w:r>
            <w:proofErr w:type="spellStart"/>
            <w:r w:rsidRPr="004C2138">
              <w:rPr>
                <w:rFonts w:ascii="Times New Roman" w:hAnsi="Times New Roman" w:cs="Times New Roman"/>
              </w:rPr>
              <w:t>кольза</w:t>
            </w:r>
            <w:proofErr w:type="spellEnd"/>
            <w:r w:rsidRPr="004C2138">
              <w:rPr>
                <w:rFonts w:ascii="Times New Roman" w:hAnsi="Times New Roman" w:cs="Times New Roman"/>
              </w:rPr>
              <w:t>)</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Рапс яровой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Сафлор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Сафлор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Цикорий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1229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Цикорий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Лекарственные культуры</w:t>
            </w:r>
          </w:p>
        </w:tc>
        <w:tc>
          <w:tcPr>
            <w:tcW w:w="1035" w:type="dxa"/>
            <w:vAlign w:val="center"/>
          </w:tcPr>
          <w:p w:rsidR="00E314E4" w:rsidRPr="004C2138" w:rsidRDefault="00E314E4">
            <w:pPr>
              <w:pStyle w:val="ConsPlusNormal"/>
              <w:jc w:val="center"/>
              <w:rPr>
                <w:rFonts w:ascii="Times New Roman" w:hAnsi="Times New Roman" w:cs="Times New Roman"/>
              </w:rPr>
            </w:pPr>
            <w:bookmarkStart w:id="0" w:name="P2699"/>
            <w:bookmarkEnd w:id="0"/>
            <w:r w:rsidRPr="004C2138">
              <w:rPr>
                <w:rFonts w:ascii="Times New Roman" w:hAnsi="Times New Roman" w:cs="Times New Roman"/>
              </w:rPr>
              <w:t>1230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Лекарственные культуры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Мак масличный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1231</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Мак масличный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Кориандр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1233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Кориандр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Хлопок-сырец</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1235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Хлопок-сырец</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технические культуры (махорка, канатник, чуфа, люфа, ворсянка, фацелия и др.)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1236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технические культуры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Эфиромасличные культуры посева текущего года и прошлых лет - семена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1237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Семена эфиромасличных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Прочие масличные культуры (кунжут, арахис, сурепица, перилла, </w:t>
            </w:r>
            <w:proofErr w:type="spellStart"/>
            <w:r w:rsidRPr="004C2138">
              <w:rPr>
                <w:rFonts w:ascii="Times New Roman" w:hAnsi="Times New Roman" w:cs="Times New Roman"/>
              </w:rPr>
              <w:t>ляллеманция</w:t>
            </w:r>
            <w:proofErr w:type="spellEnd"/>
            <w:r w:rsidRPr="004C2138">
              <w:rPr>
                <w:rFonts w:ascii="Times New Roman" w:hAnsi="Times New Roman" w:cs="Times New Roman"/>
              </w:rPr>
              <w:t xml:space="preserve"> и др.)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1241</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масличные культуры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Пряности необработанные, кроме семян</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1242</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Пряности необработанные, кроме семян</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Эфиромасличные культуры посева текущего года и прошлых лет - другая продукция (листья, стебли, др.)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1243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Эфиромасличные культуры - другая продукция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Капуста всякая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Капуста всякая</w:t>
            </w:r>
          </w:p>
        </w:tc>
      </w:tr>
      <w:tr w:rsidR="00E314E4" w:rsidRPr="004C2138">
        <w:tc>
          <w:tcPr>
            <w:tcW w:w="402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капуста цветная и брокколи</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1304</w:t>
            </w:r>
          </w:p>
        </w:tc>
        <w:tc>
          <w:tcPr>
            <w:tcW w:w="399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капуста цветная и брокколи</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Огурцы</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Огурцы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Томаты (помидоры)</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Томаты (помидоры)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Свекла столовая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Свекла столовая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Морковь столовая</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1308</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Морковь столовая</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 репчатый</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1309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 репчатый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Чеснок</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Чеснок</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 овощной (зеленый горошек)</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1311</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 овощной</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овощи</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1312</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Прочие овощи</w:t>
            </w:r>
          </w:p>
        </w:tc>
      </w:tr>
      <w:tr w:rsidR="00E314E4" w:rsidRPr="004C2138">
        <w:tc>
          <w:tcPr>
            <w:tcW w:w="402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тыква</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1313</w:t>
            </w:r>
          </w:p>
        </w:tc>
        <w:tc>
          <w:tcPr>
            <w:tcW w:w="399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тыква</w:t>
            </w:r>
          </w:p>
        </w:tc>
      </w:tr>
      <w:tr w:rsidR="00E314E4" w:rsidRPr="004C2138">
        <w:tc>
          <w:tcPr>
            <w:tcW w:w="402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кабачки</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1314</w:t>
            </w:r>
          </w:p>
        </w:tc>
        <w:tc>
          <w:tcPr>
            <w:tcW w:w="3990" w:type="dxa"/>
            <w:vAlign w:val="center"/>
          </w:tcPr>
          <w:p w:rsidR="00E314E4" w:rsidRPr="004C2138" w:rsidRDefault="00E314E4">
            <w:pPr>
              <w:pStyle w:val="ConsPlusNormal"/>
              <w:ind w:left="284"/>
              <w:rPr>
                <w:rFonts w:ascii="Times New Roman" w:hAnsi="Times New Roman" w:cs="Times New Roman"/>
              </w:rPr>
            </w:pPr>
            <w:r w:rsidRPr="004C2138">
              <w:rPr>
                <w:rFonts w:ascii="Times New Roman" w:hAnsi="Times New Roman" w:cs="Times New Roman"/>
              </w:rPr>
              <w:t>кабачки</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Маточники двухлетних овощных культур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Маточники двухлетних овощных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однолетних овощных культур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однолетних овощных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двухлетних и многолетних овощных культур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1318</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двухлетних и многолетних овощных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Лук-севок</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1319</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Лук-севок</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бахчевых продовольственных культур</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1323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бахчевых продовольственных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кормовых корнеплодов</w:t>
            </w:r>
          </w:p>
        </w:tc>
        <w:tc>
          <w:tcPr>
            <w:tcW w:w="1035" w:type="dxa"/>
            <w:vAlign w:val="center"/>
          </w:tcPr>
          <w:p w:rsidR="00E314E4" w:rsidRPr="004C2138" w:rsidRDefault="00E314E4">
            <w:pPr>
              <w:pStyle w:val="ConsPlusNormal"/>
              <w:jc w:val="center"/>
              <w:rPr>
                <w:rFonts w:ascii="Times New Roman" w:hAnsi="Times New Roman" w:cs="Times New Roman"/>
              </w:rPr>
            </w:pPr>
            <w:bookmarkStart w:id="1" w:name="P2777"/>
            <w:bookmarkEnd w:id="1"/>
            <w:r w:rsidRPr="004C2138">
              <w:rPr>
                <w:rFonts w:ascii="Times New Roman" w:hAnsi="Times New Roman" w:cs="Times New Roman"/>
              </w:rPr>
              <w:t>1404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кормовых корнеплодов</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Бахчевые кормовые культуры</w:t>
            </w:r>
          </w:p>
        </w:tc>
        <w:tc>
          <w:tcPr>
            <w:tcW w:w="1035" w:type="dxa"/>
            <w:vAlign w:val="center"/>
          </w:tcPr>
          <w:p w:rsidR="00E314E4" w:rsidRPr="004C2138" w:rsidRDefault="00E314E4">
            <w:pPr>
              <w:pStyle w:val="ConsPlusNormal"/>
              <w:jc w:val="center"/>
              <w:rPr>
                <w:rFonts w:ascii="Times New Roman" w:hAnsi="Times New Roman" w:cs="Times New Roman"/>
              </w:rPr>
            </w:pPr>
            <w:bookmarkStart w:id="2" w:name="P2780"/>
            <w:bookmarkEnd w:id="2"/>
            <w:r w:rsidRPr="004C2138">
              <w:rPr>
                <w:rFonts w:ascii="Times New Roman" w:hAnsi="Times New Roman" w:cs="Times New Roman"/>
              </w:rPr>
              <w:t>1405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Бахчевые кормовые культуры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бахчевых кормовых культур</w:t>
            </w:r>
          </w:p>
        </w:tc>
        <w:tc>
          <w:tcPr>
            <w:tcW w:w="1035" w:type="dxa"/>
            <w:vAlign w:val="center"/>
          </w:tcPr>
          <w:p w:rsidR="00E314E4" w:rsidRPr="004C2138" w:rsidRDefault="00E314E4">
            <w:pPr>
              <w:pStyle w:val="ConsPlusNormal"/>
              <w:jc w:val="center"/>
              <w:rPr>
                <w:rFonts w:ascii="Times New Roman" w:hAnsi="Times New Roman" w:cs="Times New Roman"/>
              </w:rPr>
            </w:pPr>
            <w:bookmarkStart w:id="3" w:name="P2783"/>
            <w:bookmarkEnd w:id="3"/>
            <w:r w:rsidRPr="004C2138">
              <w:rPr>
                <w:rFonts w:ascii="Times New Roman" w:hAnsi="Times New Roman" w:cs="Times New Roman"/>
              </w:rPr>
              <w:t>1704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Семенники бахчевых кормовых культур</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однолетних трав на выпас</w:t>
            </w:r>
          </w:p>
        </w:tc>
        <w:tc>
          <w:tcPr>
            <w:tcW w:w="1035" w:type="dxa"/>
            <w:vAlign w:val="center"/>
          </w:tcPr>
          <w:p w:rsidR="00E314E4" w:rsidRPr="004C2138" w:rsidRDefault="00E314E4">
            <w:pPr>
              <w:pStyle w:val="ConsPlusNormal"/>
              <w:jc w:val="center"/>
              <w:rPr>
                <w:rFonts w:ascii="Times New Roman" w:hAnsi="Times New Roman" w:cs="Times New Roman"/>
              </w:rPr>
            </w:pPr>
            <w:bookmarkStart w:id="4" w:name="P2786"/>
            <w:bookmarkEnd w:id="4"/>
            <w:r w:rsidRPr="004C2138">
              <w:rPr>
                <w:rFonts w:ascii="Times New Roman" w:hAnsi="Times New Roman" w:cs="Times New Roman"/>
              </w:rPr>
              <w:t>1414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Однолетние травы на выпас</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Использовано однолетних трав на </w:t>
            </w:r>
            <w:r w:rsidRPr="004C2138">
              <w:rPr>
                <w:rFonts w:ascii="Times New Roman" w:hAnsi="Times New Roman" w:cs="Times New Roman"/>
              </w:rPr>
              <w:lastRenderedPageBreak/>
              <w:t>семена</w:t>
            </w:r>
          </w:p>
        </w:tc>
        <w:tc>
          <w:tcPr>
            <w:tcW w:w="1035" w:type="dxa"/>
            <w:vAlign w:val="center"/>
          </w:tcPr>
          <w:p w:rsidR="00E314E4" w:rsidRPr="004C2138" w:rsidRDefault="00E314E4">
            <w:pPr>
              <w:pStyle w:val="ConsPlusNormal"/>
              <w:jc w:val="center"/>
              <w:rPr>
                <w:rFonts w:ascii="Times New Roman" w:hAnsi="Times New Roman" w:cs="Times New Roman"/>
              </w:rPr>
            </w:pPr>
            <w:bookmarkStart w:id="5" w:name="P2789"/>
            <w:bookmarkEnd w:id="5"/>
            <w:r w:rsidRPr="004C2138">
              <w:rPr>
                <w:rFonts w:ascii="Times New Roman" w:hAnsi="Times New Roman" w:cs="Times New Roman"/>
              </w:rPr>
              <w:lastRenderedPageBreak/>
              <w:t>1415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Однолетние травы на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 xml:space="preserve">Использовано озимых кормовых культур на силос с площади, которая не засеяна яровыми культурами (из </w:t>
            </w:r>
            <w:hyperlink w:anchor="P2118">
              <w:r w:rsidRPr="004C2138">
                <w:rPr>
                  <w:rFonts w:ascii="Times New Roman" w:hAnsi="Times New Roman" w:cs="Times New Roman"/>
                  <w:color w:val="0000FF"/>
                </w:rPr>
                <w:t>строки 1409</w:t>
              </w:r>
            </w:hyperlink>
            <w:r w:rsidRPr="004C2138">
              <w:rPr>
                <w:rFonts w:ascii="Times New Roman" w:hAnsi="Times New Roman" w:cs="Times New Roman"/>
              </w:rPr>
              <w:t>)</w:t>
            </w:r>
          </w:p>
        </w:tc>
        <w:tc>
          <w:tcPr>
            <w:tcW w:w="1035" w:type="dxa"/>
            <w:vAlign w:val="center"/>
          </w:tcPr>
          <w:p w:rsidR="00E314E4" w:rsidRPr="004C2138" w:rsidRDefault="00E314E4">
            <w:pPr>
              <w:pStyle w:val="ConsPlusNormal"/>
              <w:jc w:val="center"/>
              <w:rPr>
                <w:rFonts w:ascii="Times New Roman" w:hAnsi="Times New Roman" w:cs="Times New Roman"/>
              </w:rPr>
            </w:pPr>
            <w:bookmarkStart w:id="6" w:name="P2792"/>
            <w:bookmarkEnd w:id="6"/>
            <w:r w:rsidRPr="004C2138">
              <w:rPr>
                <w:rFonts w:ascii="Times New Roman" w:hAnsi="Times New Roman" w:cs="Times New Roman"/>
              </w:rPr>
              <w:t>1615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Озимые кормовые культуры на силос (из </w:t>
            </w:r>
            <w:hyperlink w:anchor="P2118">
              <w:r w:rsidRPr="004C2138">
                <w:rPr>
                  <w:rFonts w:ascii="Times New Roman" w:hAnsi="Times New Roman" w:cs="Times New Roman"/>
                  <w:color w:val="0000FF"/>
                </w:rPr>
                <w:t>строки 1409</w:t>
              </w:r>
            </w:hyperlink>
            <w:r w:rsidRPr="004C2138">
              <w:rPr>
                <w:rFonts w:ascii="Times New Roman" w:hAnsi="Times New Roman" w:cs="Times New Roman"/>
              </w:rPr>
              <w:t>)</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Использовано из однолетних трав </w:t>
            </w:r>
            <w:hyperlink w:anchor="P2126">
              <w:r w:rsidRPr="004C2138">
                <w:rPr>
                  <w:rFonts w:ascii="Times New Roman" w:hAnsi="Times New Roman" w:cs="Times New Roman"/>
                  <w:color w:val="0000FF"/>
                </w:rPr>
                <w:t>(строка 1411)</w:t>
              </w:r>
            </w:hyperlink>
            <w:r w:rsidRPr="004C2138">
              <w:rPr>
                <w:rFonts w:ascii="Times New Roman" w:hAnsi="Times New Roman" w:cs="Times New Roman"/>
              </w:rPr>
              <w:t xml:space="preserve"> озимых на зеленый корм, сено и выпас с площади, которая не засеяна яровыми культурами</w:t>
            </w:r>
          </w:p>
        </w:tc>
        <w:tc>
          <w:tcPr>
            <w:tcW w:w="1035" w:type="dxa"/>
            <w:vAlign w:val="center"/>
          </w:tcPr>
          <w:p w:rsidR="00E314E4" w:rsidRPr="004C2138" w:rsidRDefault="00E314E4">
            <w:pPr>
              <w:pStyle w:val="ConsPlusNormal"/>
              <w:jc w:val="center"/>
              <w:rPr>
                <w:rFonts w:ascii="Times New Roman" w:hAnsi="Times New Roman" w:cs="Times New Roman"/>
              </w:rPr>
            </w:pPr>
            <w:bookmarkStart w:id="7" w:name="P2795"/>
            <w:bookmarkEnd w:id="7"/>
            <w:r w:rsidRPr="004C2138">
              <w:rPr>
                <w:rFonts w:ascii="Times New Roman" w:hAnsi="Times New Roman" w:cs="Times New Roman"/>
              </w:rPr>
              <w:t>1616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Из однолетних трав озимые на зеленый корм, сено и выпас (из </w:t>
            </w:r>
            <w:hyperlink w:anchor="P2126">
              <w:r w:rsidRPr="004C2138">
                <w:rPr>
                  <w:rFonts w:ascii="Times New Roman" w:hAnsi="Times New Roman" w:cs="Times New Roman"/>
                  <w:color w:val="0000FF"/>
                </w:rPr>
                <w:t>строки 1411</w:t>
              </w:r>
            </w:hyperlink>
            <w:r w:rsidRPr="004C2138">
              <w:rPr>
                <w:rFonts w:ascii="Times New Roman" w:hAnsi="Times New Roman" w:cs="Times New Roman"/>
              </w:rPr>
              <w:t>)</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многолетних беспокровных трав посева текущего года, включая посев осени прошлого года, на семена</w:t>
            </w:r>
          </w:p>
        </w:tc>
        <w:tc>
          <w:tcPr>
            <w:tcW w:w="1035" w:type="dxa"/>
            <w:vAlign w:val="center"/>
          </w:tcPr>
          <w:p w:rsidR="00E314E4" w:rsidRPr="004C2138" w:rsidRDefault="00E314E4">
            <w:pPr>
              <w:pStyle w:val="ConsPlusNormal"/>
              <w:jc w:val="center"/>
              <w:rPr>
                <w:rFonts w:ascii="Times New Roman" w:hAnsi="Times New Roman" w:cs="Times New Roman"/>
              </w:rPr>
            </w:pPr>
            <w:bookmarkStart w:id="8" w:name="P2798"/>
            <w:bookmarkEnd w:id="8"/>
            <w:r w:rsidRPr="004C2138">
              <w:rPr>
                <w:rFonts w:ascii="Times New Roman" w:hAnsi="Times New Roman" w:cs="Times New Roman"/>
              </w:rPr>
              <w:t>1420</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Многолетние беспокровные травы на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многолетних трав посева прошлых лет на выпас</w:t>
            </w:r>
          </w:p>
        </w:tc>
        <w:tc>
          <w:tcPr>
            <w:tcW w:w="1035" w:type="dxa"/>
            <w:vAlign w:val="center"/>
          </w:tcPr>
          <w:p w:rsidR="00E314E4" w:rsidRPr="004C2138" w:rsidRDefault="00E314E4">
            <w:pPr>
              <w:pStyle w:val="ConsPlusNormal"/>
              <w:jc w:val="center"/>
              <w:rPr>
                <w:rFonts w:ascii="Times New Roman" w:hAnsi="Times New Roman" w:cs="Times New Roman"/>
              </w:rPr>
            </w:pPr>
            <w:bookmarkStart w:id="9" w:name="P2801"/>
            <w:bookmarkEnd w:id="9"/>
            <w:r w:rsidRPr="004C2138">
              <w:rPr>
                <w:rFonts w:ascii="Times New Roman" w:hAnsi="Times New Roman" w:cs="Times New Roman"/>
              </w:rPr>
              <w:t>1424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Многолетние травы посева прошлых лет на выпас</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многолетних трав посева прошлых лет на семена (всех укосов)</w:t>
            </w:r>
          </w:p>
        </w:tc>
        <w:tc>
          <w:tcPr>
            <w:tcW w:w="1035" w:type="dxa"/>
            <w:vAlign w:val="center"/>
          </w:tcPr>
          <w:p w:rsidR="00E314E4" w:rsidRPr="004C2138" w:rsidRDefault="00E314E4">
            <w:pPr>
              <w:pStyle w:val="ConsPlusNormal"/>
              <w:jc w:val="center"/>
              <w:rPr>
                <w:rFonts w:ascii="Times New Roman" w:hAnsi="Times New Roman" w:cs="Times New Roman"/>
              </w:rPr>
            </w:pPr>
            <w:bookmarkStart w:id="10" w:name="P2804"/>
            <w:bookmarkEnd w:id="10"/>
            <w:r w:rsidRPr="004C2138">
              <w:rPr>
                <w:rFonts w:ascii="Times New Roman" w:hAnsi="Times New Roman" w:cs="Times New Roman"/>
              </w:rPr>
              <w:t>1425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Многолетние травы посева прошлых лет на семена</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Кроме того, площадь подпокровных многолетних трав (подсев, включая с осени) - всего</w:t>
            </w:r>
          </w:p>
        </w:tc>
        <w:tc>
          <w:tcPr>
            <w:tcW w:w="1035" w:type="dxa"/>
            <w:vAlign w:val="center"/>
          </w:tcPr>
          <w:p w:rsidR="00E314E4" w:rsidRPr="004C2138" w:rsidRDefault="00E314E4">
            <w:pPr>
              <w:pStyle w:val="ConsPlusNormal"/>
              <w:jc w:val="center"/>
              <w:rPr>
                <w:rFonts w:ascii="Times New Roman" w:hAnsi="Times New Roman" w:cs="Times New Roman"/>
              </w:rPr>
            </w:pPr>
            <w:bookmarkStart w:id="11" w:name="P2807"/>
            <w:bookmarkEnd w:id="11"/>
            <w:r w:rsidRPr="004C2138">
              <w:rPr>
                <w:rFonts w:ascii="Times New Roman" w:hAnsi="Times New Roman" w:cs="Times New Roman"/>
              </w:rPr>
              <w:t>1443</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Подпокровные многолетние травы</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подпокровных многолетних трав на сено</w:t>
            </w:r>
          </w:p>
        </w:tc>
        <w:tc>
          <w:tcPr>
            <w:tcW w:w="1035" w:type="dxa"/>
            <w:vAlign w:val="center"/>
          </w:tcPr>
          <w:p w:rsidR="00E314E4" w:rsidRPr="004C2138" w:rsidRDefault="00E314E4">
            <w:pPr>
              <w:pStyle w:val="ConsPlusNormal"/>
              <w:jc w:val="center"/>
              <w:rPr>
                <w:rFonts w:ascii="Times New Roman" w:hAnsi="Times New Roman" w:cs="Times New Roman"/>
              </w:rPr>
            </w:pPr>
            <w:bookmarkStart w:id="12" w:name="P2810"/>
            <w:bookmarkEnd w:id="12"/>
            <w:r w:rsidRPr="004C2138">
              <w:rPr>
                <w:rFonts w:ascii="Times New Roman" w:hAnsi="Times New Roman" w:cs="Times New Roman"/>
              </w:rPr>
              <w:t>1444</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Подпокровные многолетние травы на сено</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подпокровных многолетних трав на зеленый корм, сенаж, силос, травяную муку и для получения гранул и брикетов (вес зеленой массы)</w:t>
            </w:r>
          </w:p>
        </w:tc>
        <w:tc>
          <w:tcPr>
            <w:tcW w:w="1035" w:type="dxa"/>
            <w:vAlign w:val="center"/>
          </w:tcPr>
          <w:p w:rsidR="00E314E4" w:rsidRPr="004C2138" w:rsidRDefault="00E314E4">
            <w:pPr>
              <w:pStyle w:val="ConsPlusNormal"/>
              <w:jc w:val="center"/>
              <w:rPr>
                <w:rFonts w:ascii="Times New Roman" w:hAnsi="Times New Roman" w:cs="Times New Roman"/>
              </w:rPr>
            </w:pPr>
            <w:bookmarkStart w:id="13" w:name="P2813"/>
            <w:bookmarkEnd w:id="13"/>
            <w:r w:rsidRPr="004C2138">
              <w:rPr>
                <w:rFonts w:ascii="Times New Roman" w:hAnsi="Times New Roman" w:cs="Times New Roman"/>
              </w:rPr>
              <w:t>1445</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Подпокровные многолетние травы на зеленый корм, сенаж, силос и другое</w:t>
            </w:r>
          </w:p>
        </w:tc>
      </w:tr>
      <w:tr w:rsidR="00E314E4" w:rsidRPr="004C2138">
        <w:tc>
          <w:tcPr>
            <w:tcW w:w="402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улучшенных сенокосов и пастбищ на сено</w:t>
            </w:r>
          </w:p>
        </w:tc>
        <w:tc>
          <w:tcPr>
            <w:tcW w:w="1035" w:type="dxa"/>
            <w:vAlign w:val="bottom"/>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1526</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Улучшенные сенокосы и пастбища на сено</w:t>
            </w:r>
          </w:p>
        </w:tc>
      </w:tr>
      <w:tr w:rsidR="00E314E4" w:rsidRPr="004C2138">
        <w:tc>
          <w:tcPr>
            <w:tcW w:w="4020"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Использовано улучшенных сенокосов и пастбищ на зеленый корм, сенаж, силос (вес зеленой массы)</w:t>
            </w:r>
          </w:p>
        </w:tc>
        <w:tc>
          <w:tcPr>
            <w:tcW w:w="1035" w:type="dxa"/>
            <w:vAlign w:val="center"/>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1527</w:t>
            </w:r>
          </w:p>
        </w:tc>
        <w:tc>
          <w:tcPr>
            <w:tcW w:w="3990" w:type="dxa"/>
            <w:vAlign w:val="center"/>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Улучшенные сенокосы и пастбища на зеленый корм, сенаж, силос</w:t>
            </w:r>
          </w:p>
        </w:tc>
      </w:tr>
    </w:tbl>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rPr>
          <w:rFonts w:ascii="Times New Roman" w:hAnsi="Times New Roman" w:cs="Times New Roman"/>
        </w:rPr>
      </w:pPr>
      <w:r w:rsidRPr="004C2138">
        <w:rPr>
          <w:rFonts w:ascii="Times New Roman" w:hAnsi="Times New Roman" w:cs="Times New Roman"/>
        </w:rPr>
        <w:t xml:space="preserve">12. В </w:t>
      </w:r>
      <w:hyperlink w:anchor="P1829">
        <w:r w:rsidRPr="004C2138">
          <w:rPr>
            <w:rFonts w:ascii="Times New Roman" w:hAnsi="Times New Roman" w:cs="Times New Roman"/>
            <w:color w:val="0000FF"/>
          </w:rPr>
          <w:t>графе 6</w:t>
        </w:r>
      </w:hyperlink>
      <w:r w:rsidRPr="004C2138">
        <w:rPr>
          <w:rFonts w:ascii="Times New Roman" w:hAnsi="Times New Roman" w:cs="Times New Roman"/>
        </w:rPr>
        <w:t xml:space="preserve"> показывается фактический сбор урожая в первоначально оприходованном весе - все количество продукции соответствующего вида, сбор урожая которой к отчетному сроку полностью учтен и оприходован в физическом весе, а также продукция, собранная, но не взвешенная и не оприходованная.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13. В </w:t>
      </w:r>
      <w:hyperlink w:anchor="P1830">
        <w:r w:rsidRPr="004C2138">
          <w:rPr>
            <w:rFonts w:ascii="Times New Roman" w:hAnsi="Times New Roman" w:cs="Times New Roman"/>
            <w:color w:val="0000FF"/>
          </w:rPr>
          <w:t>графе 7</w:t>
        </w:r>
      </w:hyperlink>
      <w:r w:rsidRPr="004C2138">
        <w:rPr>
          <w:rFonts w:ascii="Times New Roman" w:hAnsi="Times New Roman" w:cs="Times New Roman"/>
        </w:rPr>
        <w:t xml:space="preserve"> по зерновым и зернобобовым культурам, масличным (подсолнечнику, сое, рапсу, рыжику, льну-кудряшу, клещевине, горчице, сафлору, маку масличному, прочим масличным культурам) показывается все количество зерна и семян этих культур в весе после доработки (то есть за вычетом неиспользуемых отходов и усушки при доработке в хозяйстве).</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14. В группе технических культур по льну-долгунцу и конопле на волокно убранной площадью считается площадь, на которой произведено теребление, независимо от того, полностью ли в дальнейшем произведена с этой площади обработка соломы или нет.</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 </w:t>
      </w:r>
      <w:hyperlink w:anchor="P1829">
        <w:r w:rsidRPr="004C2138">
          <w:rPr>
            <w:rFonts w:ascii="Times New Roman" w:hAnsi="Times New Roman" w:cs="Times New Roman"/>
            <w:color w:val="0000FF"/>
          </w:rPr>
          <w:t>графе 6</w:t>
        </w:r>
      </w:hyperlink>
      <w:r w:rsidRPr="004C2138">
        <w:rPr>
          <w:rFonts w:ascii="Times New Roman" w:hAnsi="Times New Roman" w:cs="Times New Roman"/>
        </w:rPr>
        <w:t xml:space="preserve"> по этим культурам указывается фактический сбор соломы льна-долгунца и конопли, а также вес соломы в пересчете на волокно. Подробные указания по переводу веса </w:t>
      </w:r>
      <w:r w:rsidRPr="004C2138">
        <w:rPr>
          <w:rFonts w:ascii="Times New Roman" w:hAnsi="Times New Roman" w:cs="Times New Roman"/>
        </w:rPr>
        <w:lastRenderedPageBreak/>
        <w:t>соломы на волокно приведены в Указаниях по заполнению формы федерального статистического наблюдения N 29-СХ "Сведения о сборе урожая сельскохозяйственных культур", которые размещены на официальном сайте Росстата в информационно-телекоммуникационной сети "Интернет" - www.rosstat.gov.ru/Статистический инструментарий, методология и нормативно-справочная информация/Формы федерального статистического наблюдения/Альбом форм федерального статистического наблюдения, сбор и обработка данных по которым осуществляется в системе Федеральной службы государственной статистики/Сельское хозяйство.</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По конопле среднерусской, в случае использования весенней технологии уборки стеблей конопли, согласно которой стебли остаются в поле в стоячем состоянии до весны следующего года, в </w:t>
      </w:r>
      <w:hyperlink w:anchor="P1828">
        <w:r w:rsidRPr="004C2138">
          <w:rPr>
            <w:rFonts w:ascii="Times New Roman" w:hAnsi="Times New Roman" w:cs="Times New Roman"/>
            <w:color w:val="0000FF"/>
          </w:rPr>
          <w:t>графе 5</w:t>
        </w:r>
      </w:hyperlink>
      <w:r w:rsidRPr="004C2138">
        <w:rPr>
          <w:rFonts w:ascii="Times New Roman" w:hAnsi="Times New Roman" w:cs="Times New Roman"/>
        </w:rPr>
        <w:t xml:space="preserve"> показываются убранные площади конопли, включая площади с посевов предыдущего года (если не были показаны в отчетном году), в </w:t>
      </w:r>
      <w:hyperlink w:anchor="P1829">
        <w:r w:rsidRPr="004C2138">
          <w:rPr>
            <w:rFonts w:ascii="Times New Roman" w:hAnsi="Times New Roman" w:cs="Times New Roman"/>
            <w:color w:val="0000FF"/>
          </w:rPr>
          <w:t>графе 6</w:t>
        </w:r>
      </w:hyperlink>
      <w:r w:rsidRPr="004C2138">
        <w:rPr>
          <w:rFonts w:ascii="Times New Roman" w:hAnsi="Times New Roman" w:cs="Times New Roman"/>
        </w:rPr>
        <w:t xml:space="preserve"> - сбор продукции, соответствующей убранной площади. При этом в </w:t>
      </w:r>
      <w:hyperlink w:anchor="P1827">
        <w:r w:rsidRPr="004C2138">
          <w:rPr>
            <w:rFonts w:ascii="Times New Roman" w:hAnsi="Times New Roman" w:cs="Times New Roman"/>
            <w:color w:val="0000FF"/>
          </w:rPr>
          <w:t>графе 4</w:t>
        </w:r>
      </w:hyperlink>
      <w:r w:rsidRPr="004C2138">
        <w:rPr>
          <w:rFonts w:ascii="Times New Roman" w:hAnsi="Times New Roman" w:cs="Times New Roman"/>
        </w:rPr>
        <w:t xml:space="preserve"> указываются посевные площади только за отчетный год.</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15. Сбор початков сахарной кукурузы молочной и молочно-восковой спелости для консервирования, использования в свежем виде на продовольствие показывается по строке овощи (по физическому весу початков - без скидок).</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16. По </w:t>
      </w:r>
      <w:hyperlink w:anchor="P2060">
        <w:r w:rsidRPr="004C2138">
          <w:rPr>
            <w:rFonts w:ascii="Times New Roman" w:hAnsi="Times New Roman" w:cs="Times New Roman"/>
            <w:color w:val="0000FF"/>
          </w:rPr>
          <w:t>строке 1320</w:t>
        </w:r>
      </w:hyperlink>
      <w:r w:rsidRPr="004C2138">
        <w:rPr>
          <w:rFonts w:ascii="Times New Roman" w:hAnsi="Times New Roman" w:cs="Times New Roman"/>
        </w:rPr>
        <w:t xml:space="preserve"> учитываются продовольственные арбузы и дыни.</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17. По </w:t>
      </w:r>
      <w:hyperlink w:anchor="P2052">
        <w:r w:rsidRPr="004C2138">
          <w:rPr>
            <w:rFonts w:ascii="Times New Roman" w:hAnsi="Times New Roman" w:cs="Times New Roman"/>
            <w:color w:val="0000FF"/>
          </w:rPr>
          <w:t>строке 1326</w:t>
        </w:r>
      </w:hyperlink>
      <w:r w:rsidRPr="004C2138">
        <w:rPr>
          <w:rFonts w:ascii="Times New Roman" w:hAnsi="Times New Roman" w:cs="Times New Roman"/>
        </w:rPr>
        <w:t xml:space="preserve"> показываются убранная площадь и сбор грибов (шампиньонов, </w:t>
      </w:r>
      <w:proofErr w:type="spellStart"/>
      <w:r w:rsidRPr="004C2138">
        <w:rPr>
          <w:rFonts w:ascii="Times New Roman" w:hAnsi="Times New Roman" w:cs="Times New Roman"/>
        </w:rPr>
        <w:t>вешенок</w:t>
      </w:r>
      <w:proofErr w:type="spellEnd"/>
      <w:r w:rsidRPr="004C2138">
        <w:rPr>
          <w:rFonts w:ascii="Times New Roman" w:hAnsi="Times New Roman" w:cs="Times New Roman"/>
        </w:rPr>
        <w:t>), выращенных в теплицах, подвалах и других приспособленных помещениях.</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18. В </w:t>
      </w:r>
      <w:hyperlink w:anchor="P2094">
        <w:r w:rsidRPr="004C2138">
          <w:rPr>
            <w:rFonts w:ascii="Times New Roman" w:hAnsi="Times New Roman" w:cs="Times New Roman"/>
            <w:color w:val="0000FF"/>
          </w:rPr>
          <w:t>строке 1416</w:t>
        </w:r>
      </w:hyperlink>
      <w:r w:rsidRPr="004C2138">
        <w:rPr>
          <w:rFonts w:ascii="Times New Roman" w:hAnsi="Times New Roman" w:cs="Times New Roman"/>
        </w:rPr>
        <w:t xml:space="preserve"> отражаются данные по кукурузе, убранной на </w:t>
      </w:r>
      <w:proofErr w:type="spellStart"/>
      <w:r w:rsidRPr="004C2138">
        <w:rPr>
          <w:rFonts w:ascii="Times New Roman" w:hAnsi="Times New Roman" w:cs="Times New Roman"/>
        </w:rPr>
        <w:t>карнаж</w:t>
      </w:r>
      <w:proofErr w:type="spellEnd"/>
      <w:r w:rsidRPr="004C2138">
        <w:rPr>
          <w:rFonts w:ascii="Times New Roman" w:hAnsi="Times New Roman" w:cs="Times New Roman"/>
        </w:rPr>
        <w:t xml:space="preserve"> - плющеное зерно кукурузы. В </w:t>
      </w:r>
      <w:hyperlink w:anchor="P1829">
        <w:r w:rsidRPr="004C2138">
          <w:rPr>
            <w:rFonts w:ascii="Times New Roman" w:hAnsi="Times New Roman" w:cs="Times New Roman"/>
            <w:color w:val="0000FF"/>
          </w:rPr>
          <w:t>графе 6</w:t>
        </w:r>
      </w:hyperlink>
      <w:r w:rsidRPr="004C2138">
        <w:rPr>
          <w:rFonts w:ascii="Times New Roman" w:hAnsi="Times New Roman" w:cs="Times New Roman"/>
        </w:rPr>
        <w:t xml:space="preserve"> показывается физический вес початков кукурузы или намолоченного зерна (в зависимости от способа уборки кукурузы), в </w:t>
      </w:r>
      <w:hyperlink w:anchor="P1830">
        <w:r w:rsidRPr="004C2138">
          <w:rPr>
            <w:rFonts w:ascii="Times New Roman" w:hAnsi="Times New Roman" w:cs="Times New Roman"/>
            <w:color w:val="0000FF"/>
          </w:rPr>
          <w:t>графе 7</w:t>
        </w:r>
      </w:hyperlink>
      <w:r w:rsidRPr="004C2138">
        <w:rPr>
          <w:rFonts w:ascii="Times New Roman" w:hAnsi="Times New Roman" w:cs="Times New Roman"/>
        </w:rPr>
        <w:t xml:space="preserve"> - вес кукурузы в пересчете на зерно в фазе восковой спелости влажностью 35%.</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Пересчет на зерно производят по среднему проценту выхода зерна с початков кукурузы. Средний процент выхода зерна определяется по фактическому выходу зерна из початков путем обмолота среднесуточных образцов.</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Пример: из 100 кг обмолоченных початков кукурузы получено 75 кг зерна с влажностью 38%. Средний процент выхода зерна составляет 75%.</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Если общий физический вес початков кукурузы составил 800 центнеров, выход зерна (за вычетом стержней) составит 600 центнеров (75% от 800).</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Из этого количества исключают 3% (38 - 35) на повышенную влажность зерна в початках - 18 кг (3% от 600).</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 данном </w:t>
      </w:r>
      <w:proofErr w:type="gramStart"/>
      <w:r w:rsidRPr="004C2138">
        <w:rPr>
          <w:rFonts w:ascii="Times New Roman" w:hAnsi="Times New Roman" w:cs="Times New Roman"/>
        </w:rPr>
        <w:t>случае</w:t>
      </w:r>
      <w:proofErr w:type="gramEnd"/>
      <w:r w:rsidRPr="004C2138">
        <w:rPr>
          <w:rFonts w:ascii="Times New Roman" w:hAnsi="Times New Roman" w:cs="Times New Roman"/>
        </w:rPr>
        <w:t xml:space="preserve"> объем зерна в пересчете на влажность 35% составит 582 центнера </w:t>
      </w:r>
      <w:r w:rsidR="00A77B6E" w:rsidRPr="00A77B6E">
        <w:rPr>
          <w:rFonts w:ascii="Times New Roman" w:hAnsi="Times New Roman" w:cs="Times New Roman"/>
        </w:rPr>
        <w:t xml:space="preserve">          </w:t>
      </w:r>
      <w:r w:rsidRPr="004C2138">
        <w:rPr>
          <w:rFonts w:ascii="Times New Roman" w:hAnsi="Times New Roman" w:cs="Times New Roman"/>
        </w:rPr>
        <w:t>(600 - 18).</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 </w:t>
      </w:r>
      <w:hyperlink w:anchor="P2102">
        <w:r w:rsidRPr="004C2138">
          <w:rPr>
            <w:rFonts w:ascii="Times New Roman" w:hAnsi="Times New Roman" w:cs="Times New Roman"/>
            <w:color w:val="0000FF"/>
          </w:rPr>
          <w:t>строках 1407</w:t>
        </w:r>
      </w:hyperlink>
      <w:r w:rsidRPr="004C2138">
        <w:rPr>
          <w:rFonts w:ascii="Times New Roman" w:hAnsi="Times New Roman" w:cs="Times New Roman"/>
        </w:rPr>
        <w:t xml:space="preserve">, </w:t>
      </w:r>
      <w:hyperlink w:anchor="P2110">
        <w:r w:rsidRPr="004C2138">
          <w:rPr>
            <w:rFonts w:ascii="Times New Roman" w:hAnsi="Times New Roman" w:cs="Times New Roman"/>
            <w:color w:val="0000FF"/>
          </w:rPr>
          <w:t>1408</w:t>
        </w:r>
      </w:hyperlink>
      <w:r w:rsidRPr="004C2138">
        <w:rPr>
          <w:rFonts w:ascii="Times New Roman" w:hAnsi="Times New Roman" w:cs="Times New Roman"/>
        </w:rPr>
        <w:t xml:space="preserve"> показывается фактический сбор зеленой массы стеблей и початков кукурузы, убранной в </w:t>
      </w:r>
      <w:proofErr w:type="spellStart"/>
      <w:r w:rsidRPr="004C2138">
        <w:rPr>
          <w:rFonts w:ascii="Times New Roman" w:hAnsi="Times New Roman" w:cs="Times New Roman"/>
        </w:rPr>
        <w:t>домолочно</w:t>
      </w:r>
      <w:proofErr w:type="spellEnd"/>
      <w:r w:rsidRPr="004C2138">
        <w:rPr>
          <w:rFonts w:ascii="Times New Roman" w:hAnsi="Times New Roman" w:cs="Times New Roman"/>
        </w:rPr>
        <w:t>-восковой, молочно-восковой и восковой спелости соответственно на силос, зеленый корм и сенаж, который устанавливается путем взвешивания этой массы.</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19. По показателям "Площадь повторных (пожнивных), междурядных (уплотненных) посевов", "Кроме того, собрано урожая с повторных, междурядных посевов" в свободных строках вписывается наименование культуры, номер соответствующей строки </w:t>
      </w:r>
      <w:hyperlink w:anchor="P1812">
        <w:r w:rsidRPr="004C2138">
          <w:rPr>
            <w:rFonts w:ascii="Times New Roman" w:hAnsi="Times New Roman" w:cs="Times New Roman"/>
            <w:color w:val="0000FF"/>
          </w:rPr>
          <w:t>раздела 1</w:t>
        </w:r>
      </w:hyperlink>
      <w:r w:rsidRPr="004C2138">
        <w:rPr>
          <w:rFonts w:ascii="Times New Roman" w:hAnsi="Times New Roman" w:cs="Times New Roman"/>
        </w:rPr>
        <w:t>, площадь и объем собранного урожая, полученного с повторных и междурядных посевов.</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20. По </w:t>
      </w:r>
      <w:hyperlink w:anchor="P2264">
        <w:r w:rsidRPr="004C2138">
          <w:rPr>
            <w:rFonts w:ascii="Times New Roman" w:hAnsi="Times New Roman" w:cs="Times New Roman"/>
            <w:color w:val="0000FF"/>
          </w:rPr>
          <w:t>строке 1614</w:t>
        </w:r>
      </w:hyperlink>
      <w:r w:rsidRPr="004C2138">
        <w:rPr>
          <w:rFonts w:ascii="Times New Roman" w:hAnsi="Times New Roman" w:cs="Times New Roman"/>
        </w:rPr>
        <w:t xml:space="preserve"> (</w:t>
      </w:r>
      <w:proofErr w:type="spellStart"/>
      <w:r w:rsidRPr="004C2138">
        <w:rPr>
          <w:rFonts w:ascii="Times New Roman" w:hAnsi="Times New Roman" w:cs="Times New Roman"/>
        </w:rPr>
        <w:t>справочно</w:t>
      </w:r>
      <w:proofErr w:type="spellEnd"/>
      <w:r w:rsidRPr="004C2138">
        <w:rPr>
          <w:rFonts w:ascii="Times New Roman" w:hAnsi="Times New Roman" w:cs="Times New Roman"/>
        </w:rPr>
        <w:t xml:space="preserve">) приводятся площади только чистых паров, предназначенных под посев озимых культур осенью текущего года, а также под посев яровых культур в будущем году. В эту </w:t>
      </w:r>
      <w:hyperlink w:anchor="P2264">
        <w:r w:rsidRPr="004C2138">
          <w:rPr>
            <w:rFonts w:ascii="Times New Roman" w:hAnsi="Times New Roman" w:cs="Times New Roman"/>
            <w:color w:val="0000FF"/>
          </w:rPr>
          <w:t>строку</w:t>
        </w:r>
      </w:hyperlink>
      <w:r w:rsidRPr="004C2138">
        <w:rPr>
          <w:rFonts w:ascii="Times New Roman" w:hAnsi="Times New Roman" w:cs="Times New Roman"/>
        </w:rPr>
        <w:t xml:space="preserve"> не включаются площади, вспаханные на вновь осваиваемых в текущем году залежных землях, а также перепашка паров.</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lastRenderedPageBreak/>
        <w:t xml:space="preserve">21. По </w:t>
      </w:r>
      <w:hyperlink w:anchor="P906">
        <w:r w:rsidRPr="004C2138">
          <w:rPr>
            <w:rFonts w:ascii="Times New Roman" w:hAnsi="Times New Roman" w:cs="Times New Roman"/>
            <w:color w:val="0000FF"/>
          </w:rPr>
          <w:t>строке 1625</w:t>
        </w:r>
      </w:hyperlink>
      <w:r w:rsidRPr="004C2138">
        <w:rPr>
          <w:rFonts w:ascii="Times New Roman" w:hAnsi="Times New Roman" w:cs="Times New Roman"/>
        </w:rPr>
        <w:t xml:space="preserve"> показывается общая убранная площадь повторных (пожнивных) и междурядных (уплотненных) посевов сельскохозяйственных культур.</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22. В </w:t>
      </w:r>
      <w:hyperlink w:anchor="P2273">
        <w:r w:rsidRPr="004C2138">
          <w:rPr>
            <w:rFonts w:ascii="Times New Roman" w:hAnsi="Times New Roman" w:cs="Times New Roman"/>
            <w:color w:val="0000FF"/>
          </w:rPr>
          <w:t>разделе 2</w:t>
        </w:r>
      </w:hyperlink>
      <w:r w:rsidRPr="004C2138">
        <w:rPr>
          <w:rFonts w:ascii="Times New Roman" w:hAnsi="Times New Roman" w:cs="Times New Roman"/>
        </w:rPr>
        <w:t xml:space="preserve"> показывается используемая площадь теплиц, парников, утепленного грунта и посевы под пленкой под урожай текущего года только под первый оборот.</w:t>
      </w:r>
    </w:p>
    <w:p w:rsidR="00E314E4" w:rsidRPr="004C2138" w:rsidRDefault="00E314E4">
      <w:pPr>
        <w:pStyle w:val="ConsPlusNormal"/>
        <w:spacing w:before="220"/>
        <w:ind w:firstLine="540"/>
        <w:jc w:val="both"/>
        <w:rPr>
          <w:rFonts w:ascii="Times New Roman" w:hAnsi="Times New Roman" w:cs="Times New Roman"/>
        </w:rPr>
      </w:pPr>
      <w:proofErr w:type="gramStart"/>
      <w:r w:rsidRPr="004C2138">
        <w:rPr>
          <w:rFonts w:ascii="Times New Roman" w:hAnsi="Times New Roman" w:cs="Times New Roman"/>
        </w:rPr>
        <w:t xml:space="preserve">В </w:t>
      </w:r>
      <w:hyperlink w:anchor="P2297">
        <w:r w:rsidRPr="004C2138">
          <w:rPr>
            <w:rFonts w:ascii="Times New Roman" w:hAnsi="Times New Roman" w:cs="Times New Roman"/>
            <w:color w:val="0000FF"/>
          </w:rPr>
          <w:t>строках 1702</w:t>
        </w:r>
      </w:hyperlink>
      <w:r w:rsidRPr="004C2138">
        <w:rPr>
          <w:rFonts w:ascii="Times New Roman" w:hAnsi="Times New Roman" w:cs="Times New Roman"/>
        </w:rPr>
        <w:t xml:space="preserve"> - </w:t>
      </w:r>
      <w:hyperlink w:anchor="P2310">
        <w:r w:rsidRPr="004C2138">
          <w:rPr>
            <w:rFonts w:ascii="Times New Roman" w:hAnsi="Times New Roman" w:cs="Times New Roman"/>
            <w:color w:val="0000FF"/>
          </w:rPr>
          <w:t>1706</w:t>
        </w:r>
      </w:hyperlink>
      <w:r w:rsidRPr="004C2138">
        <w:rPr>
          <w:rFonts w:ascii="Times New Roman" w:hAnsi="Times New Roman" w:cs="Times New Roman"/>
        </w:rPr>
        <w:t xml:space="preserve"> отражаются данные о производстве овощей закрытого грунта</w:t>
      </w:r>
      <w:r w:rsidR="00A77B6E" w:rsidRPr="00A77B6E">
        <w:rPr>
          <w:rFonts w:ascii="Times New Roman" w:hAnsi="Times New Roman" w:cs="Times New Roman"/>
        </w:rPr>
        <w:t xml:space="preserve">             </w:t>
      </w:r>
      <w:r w:rsidRPr="004C2138">
        <w:rPr>
          <w:rFonts w:ascii="Times New Roman" w:hAnsi="Times New Roman" w:cs="Times New Roman"/>
        </w:rPr>
        <w:t xml:space="preserve"> (в центнерах), в </w:t>
      </w:r>
      <w:hyperlink w:anchor="P2322">
        <w:r w:rsidRPr="004C2138">
          <w:rPr>
            <w:rFonts w:ascii="Times New Roman" w:hAnsi="Times New Roman" w:cs="Times New Roman"/>
            <w:color w:val="0000FF"/>
          </w:rPr>
          <w:t>строке 1711</w:t>
        </w:r>
      </w:hyperlink>
      <w:r w:rsidRPr="004C2138">
        <w:rPr>
          <w:rFonts w:ascii="Times New Roman" w:hAnsi="Times New Roman" w:cs="Times New Roman"/>
        </w:rPr>
        <w:t xml:space="preserve"> - данные (в тысячах штук с 1 - 2 десятичными знаками после запятой) о другой продукции растениеводства: луковицы, клубнелуковицы, корневища цветов; рассада цветочных, овощных, ягодных культур, рассада цветов (кроме произведенной для внутреннего потребления); культуры плодовые и ягодные, включая черенки и отводки;</w:t>
      </w:r>
      <w:proofErr w:type="gramEnd"/>
      <w:r w:rsidRPr="004C2138">
        <w:rPr>
          <w:rFonts w:ascii="Times New Roman" w:hAnsi="Times New Roman" w:cs="Times New Roman"/>
        </w:rPr>
        <w:t xml:space="preserve"> культуры декоративные, включая черенки и отводки; </w:t>
      </w:r>
      <w:proofErr w:type="gramStart"/>
      <w:r w:rsidRPr="004C2138">
        <w:rPr>
          <w:rFonts w:ascii="Times New Roman" w:hAnsi="Times New Roman" w:cs="Times New Roman"/>
        </w:rPr>
        <w:t>цветы</w:t>
      </w:r>
      <w:proofErr w:type="gramEnd"/>
      <w:r w:rsidRPr="004C2138">
        <w:rPr>
          <w:rFonts w:ascii="Times New Roman" w:hAnsi="Times New Roman" w:cs="Times New Roman"/>
        </w:rPr>
        <w:t xml:space="preserve"> срезанные и бутоны цветочные (всех видов); мицелий гриба (грибница) и другая продукция.</w:t>
      </w:r>
    </w:p>
    <w:p w:rsidR="00E314E4" w:rsidRPr="004C2138" w:rsidRDefault="00E314E4">
      <w:pPr>
        <w:pStyle w:val="ConsPlusNormal"/>
        <w:ind w:firstLine="540"/>
        <w:jc w:val="both"/>
        <w:rPr>
          <w:rFonts w:ascii="Times New Roman" w:hAnsi="Times New Roman" w:cs="Times New Roman"/>
        </w:rPr>
      </w:pPr>
    </w:p>
    <w:p w:rsidR="00E314E4" w:rsidRPr="004C2138" w:rsidRDefault="00E314E4">
      <w:pPr>
        <w:pStyle w:val="ConsPlusNormal"/>
        <w:ind w:firstLine="540"/>
        <w:jc w:val="both"/>
        <w:outlineLvl w:val="2"/>
        <w:rPr>
          <w:rFonts w:ascii="Times New Roman" w:hAnsi="Times New Roman" w:cs="Times New Roman"/>
        </w:rPr>
      </w:pPr>
      <w:r w:rsidRPr="004C2138">
        <w:rPr>
          <w:rFonts w:ascii="Times New Roman" w:hAnsi="Times New Roman" w:cs="Times New Roman"/>
        </w:rPr>
        <w:t xml:space="preserve">В </w:t>
      </w:r>
      <w:hyperlink w:anchor="P2337">
        <w:r w:rsidRPr="004C2138">
          <w:rPr>
            <w:rFonts w:ascii="Times New Roman" w:hAnsi="Times New Roman" w:cs="Times New Roman"/>
            <w:color w:val="0000FF"/>
          </w:rPr>
          <w:t>разделе 3</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23. По </w:t>
      </w:r>
      <w:hyperlink w:anchor="P2353">
        <w:r w:rsidRPr="004C2138">
          <w:rPr>
            <w:rFonts w:ascii="Times New Roman" w:hAnsi="Times New Roman" w:cs="Times New Roman"/>
            <w:color w:val="0000FF"/>
          </w:rPr>
          <w:t>графам 4</w:t>
        </w:r>
      </w:hyperlink>
      <w:r w:rsidRPr="004C2138">
        <w:rPr>
          <w:rFonts w:ascii="Times New Roman" w:hAnsi="Times New Roman" w:cs="Times New Roman"/>
        </w:rPr>
        <w:t xml:space="preserve">, </w:t>
      </w:r>
      <w:hyperlink w:anchor="P2354">
        <w:r w:rsidRPr="004C2138">
          <w:rPr>
            <w:rFonts w:ascii="Times New Roman" w:hAnsi="Times New Roman" w:cs="Times New Roman"/>
            <w:color w:val="0000FF"/>
          </w:rPr>
          <w:t>5</w:t>
        </w:r>
      </w:hyperlink>
      <w:r w:rsidRPr="004C2138">
        <w:rPr>
          <w:rFonts w:ascii="Times New Roman" w:hAnsi="Times New Roman" w:cs="Times New Roman"/>
        </w:rPr>
        <w:t xml:space="preserve"> показывается соответственно общая площадь многолетних насаждений, в том числе в плодоносящем возрасте, включая площади, подлежащие раскорчевке, независимо от того, был ли фактически получен с этих насаждений в текущем году урожай или нет. В </w:t>
      </w:r>
      <w:hyperlink w:anchor="P2354">
        <w:r w:rsidRPr="004C2138">
          <w:rPr>
            <w:rFonts w:ascii="Times New Roman" w:hAnsi="Times New Roman" w:cs="Times New Roman"/>
            <w:color w:val="0000FF"/>
          </w:rPr>
          <w:t>графу 5</w:t>
        </w:r>
      </w:hyperlink>
      <w:r w:rsidRPr="004C2138">
        <w:rPr>
          <w:rFonts w:ascii="Times New Roman" w:hAnsi="Times New Roman" w:cs="Times New Roman"/>
        </w:rPr>
        <w:t xml:space="preserve"> должны быть включены также и площади насаждений, с которых в отчетном году была получена продукция, но к моменту составления отчета эти площади были раскорчеваны.</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В свободных строках раздела отражаются другие виды многолетних насаждений: субтропические, цитрусовые, хмель и чай (сортовой лист).</w:t>
      </w:r>
    </w:p>
    <w:p w:rsidR="00E314E4" w:rsidRPr="004C2138" w:rsidRDefault="00E314E4">
      <w:pPr>
        <w:pStyle w:val="ConsPlusNormal"/>
        <w:spacing w:before="220"/>
        <w:ind w:firstLine="540"/>
        <w:jc w:val="both"/>
        <w:rPr>
          <w:rFonts w:ascii="Times New Roman" w:hAnsi="Times New Roman" w:cs="Times New Roman"/>
        </w:rPr>
      </w:pPr>
      <w:proofErr w:type="gramStart"/>
      <w:r w:rsidRPr="004C2138">
        <w:rPr>
          <w:rFonts w:ascii="Times New Roman" w:hAnsi="Times New Roman" w:cs="Times New Roman"/>
        </w:rPr>
        <w:t xml:space="preserve">Подробные разъяснения по заполнению отчета по форме приведены в Указаниях по заполнению формы федерального статистического наблюдения N 29-СХ "Сведения о сборе урожая сельскохозяйственных культур", размещенных на официальном сайте Росстата </w:t>
      </w:r>
      <w:r w:rsidR="00A77B6E" w:rsidRPr="00A77B6E">
        <w:rPr>
          <w:rFonts w:ascii="Times New Roman" w:hAnsi="Times New Roman" w:cs="Times New Roman"/>
        </w:rPr>
        <w:t xml:space="preserve">                   </w:t>
      </w:r>
      <w:r w:rsidRPr="004C2138">
        <w:rPr>
          <w:rFonts w:ascii="Times New Roman" w:hAnsi="Times New Roman" w:cs="Times New Roman"/>
        </w:rPr>
        <w:t>в информационно-телекоммуникационной сети "Интернет" - www.rosstat.gov.ru/Главная страница/Респондентам/Формы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 (29-СХ).</w:t>
      </w:r>
      <w:proofErr w:type="gramEnd"/>
    </w:p>
    <w:p w:rsidR="00E314E4" w:rsidRPr="004C2138" w:rsidRDefault="00E314E4">
      <w:pPr>
        <w:pStyle w:val="ConsPlusNormal"/>
        <w:ind w:firstLine="540"/>
        <w:jc w:val="both"/>
        <w:rPr>
          <w:rFonts w:ascii="Times New Roman" w:hAnsi="Times New Roman" w:cs="Times New Roman"/>
        </w:rPr>
      </w:pPr>
    </w:p>
    <w:p w:rsidR="00E314E4" w:rsidRPr="004C2138" w:rsidRDefault="00E314E4">
      <w:pPr>
        <w:pStyle w:val="ConsPlusNormal"/>
        <w:ind w:firstLine="540"/>
        <w:jc w:val="both"/>
        <w:outlineLvl w:val="2"/>
        <w:rPr>
          <w:rFonts w:ascii="Times New Roman" w:hAnsi="Times New Roman" w:cs="Times New Roman"/>
        </w:rPr>
      </w:pPr>
      <w:r w:rsidRPr="004C2138">
        <w:rPr>
          <w:rFonts w:ascii="Times New Roman" w:hAnsi="Times New Roman" w:cs="Times New Roman"/>
        </w:rPr>
        <w:t xml:space="preserve">В </w:t>
      </w:r>
      <w:hyperlink w:anchor="P2423">
        <w:r w:rsidRPr="004C2138">
          <w:rPr>
            <w:rFonts w:ascii="Times New Roman" w:hAnsi="Times New Roman" w:cs="Times New Roman"/>
            <w:color w:val="0000FF"/>
          </w:rPr>
          <w:t>разделе 4</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24. Данные об объемах реализации основных продуктов растениеводства собственного производства складываются из количества фактически реализованной продукции (в физическом весе) с начала отчетного года к моменту предоставления формы статистической отчетности и количества продукции, которое, по оценке, может быть реализовано до конца года.</w:t>
      </w:r>
    </w:p>
    <w:p w:rsidR="00E314E4" w:rsidRPr="004C2138" w:rsidRDefault="00E314E4">
      <w:pPr>
        <w:pStyle w:val="ConsPlusNormal"/>
        <w:spacing w:before="220"/>
        <w:ind w:firstLine="540"/>
        <w:jc w:val="both"/>
        <w:rPr>
          <w:rFonts w:ascii="Times New Roman" w:hAnsi="Times New Roman" w:cs="Times New Roman"/>
        </w:rPr>
      </w:pPr>
      <w:proofErr w:type="gramStart"/>
      <w:r w:rsidRPr="004C2138">
        <w:rPr>
          <w:rFonts w:ascii="Times New Roman" w:hAnsi="Times New Roman" w:cs="Times New Roman"/>
        </w:rPr>
        <w:t xml:space="preserve">В объем реализованной продукции включается продукция, реализованная как на своей территории, так и за ее пределами по всем каналам сбыта: перерабатывающим организациям </w:t>
      </w:r>
      <w:r w:rsidR="00A77B6E" w:rsidRPr="00A77B6E">
        <w:rPr>
          <w:rFonts w:ascii="Times New Roman" w:hAnsi="Times New Roman" w:cs="Times New Roman"/>
        </w:rPr>
        <w:t xml:space="preserve">        </w:t>
      </w:r>
      <w:r w:rsidRPr="004C2138">
        <w:rPr>
          <w:rFonts w:ascii="Times New Roman" w:hAnsi="Times New Roman" w:cs="Times New Roman"/>
        </w:rPr>
        <w:t xml:space="preserve">и организациям оптовой торговли (консервные заводы, спиртовые заводы, маслобойни, перерабатывающие предприятия </w:t>
      </w:r>
      <w:proofErr w:type="spellStart"/>
      <w:r w:rsidRPr="004C2138">
        <w:rPr>
          <w:rFonts w:ascii="Times New Roman" w:hAnsi="Times New Roman" w:cs="Times New Roman"/>
        </w:rPr>
        <w:t>сельхозорганизаций</w:t>
      </w:r>
      <w:proofErr w:type="spellEnd"/>
      <w:r w:rsidRPr="004C2138">
        <w:rPr>
          <w:rFonts w:ascii="Times New Roman" w:hAnsi="Times New Roman" w:cs="Times New Roman"/>
        </w:rPr>
        <w:t xml:space="preserve">, элеваторы, </w:t>
      </w:r>
      <w:proofErr w:type="spellStart"/>
      <w:r w:rsidRPr="004C2138">
        <w:rPr>
          <w:rFonts w:ascii="Times New Roman" w:hAnsi="Times New Roman" w:cs="Times New Roman"/>
        </w:rPr>
        <w:t>картофелеовощехранилища</w:t>
      </w:r>
      <w:proofErr w:type="spellEnd"/>
      <w:r w:rsidRPr="004C2138">
        <w:rPr>
          <w:rFonts w:ascii="Times New Roman" w:hAnsi="Times New Roman" w:cs="Times New Roman"/>
        </w:rPr>
        <w:t xml:space="preserve"> </w:t>
      </w:r>
      <w:r w:rsidR="00A77B6E" w:rsidRPr="00A77B6E">
        <w:rPr>
          <w:rFonts w:ascii="Times New Roman" w:hAnsi="Times New Roman" w:cs="Times New Roman"/>
        </w:rPr>
        <w:t xml:space="preserve">       </w:t>
      </w:r>
      <w:r w:rsidRPr="004C2138">
        <w:rPr>
          <w:rFonts w:ascii="Times New Roman" w:hAnsi="Times New Roman" w:cs="Times New Roman"/>
        </w:rPr>
        <w:t>и плодохранилища), потребительской кооперации, на рынке; учитывается также продукция подаренная, отданная в оплату за услуги, в оплату труда наемным работникам.</w:t>
      </w:r>
      <w:proofErr w:type="gramEnd"/>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В свободных строках раздела записывается вид продукции, соответствующий код </w:t>
      </w:r>
      <w:hyperlink r:id="rId8">
        <w:r w:rsidRPr="004C2138">
          <w:rPr>
            <w:rFonts w:ascii="Times New Roman" w:hAnsi="Times New Roman" w:cs="Times New Roman"/>
            <w:color w:val="0000FF"/>
          </w:rPr>
          <w:t>ОКПД</w:t>
        </w:r>
        <w:proofErr w:type="gramStart"/>
        <w:r w:rsidRPr="004C2138">
          <w:rPr>
            <w:rFonts w:ascii="Times New Roman" w:hAnsi="Times New Roman" w:cs="Times New Roman"/>
            <w:color w:val="0000FF"/>
          </w:rPr>
          <w:t>2</w:t>
        </w:r>
        <w:proofErr w:type="gramEnd"/>
      </w:hyperlink>
      <w:r w:rsidRPr="004C2138">
        <w:rPr>
          <w:rFonts w:ascii="Times New Roman" w:hAnsi="Times New Roman" w:cs="Times New Roman"/>
        </w:rPr>
        <w:t xml:space="preserve"> </w:t>
      </w:r>
      <w:r w:rsidR="00A77B6E" w:rsidRPr="00A77B6E">
        <w:rPr>
          <w:rFonts w:ascii="Times New Roman" w:hAnsi="Times New Roman" w:cs="Times New Roman"/>
        </w:rPr>
        <w:t xml:space="preserve">   </w:t>
      </w:r>
      <w:r w:rsidRPr="004C2138">
        <w:rPr>
          <w:rFonts w:ascii="Times New Roman" w:hAnsi="Times New Roman" w:cs="Times New Roman"/>
        </w:rPr>
        <w:t>и объем реализации продукции растениеводства, указанной ниже в таблице.</w:t>
      </w:r>
    </w:p>
    <w:p w:rsidR="00E314E4" w:rsidRPr="004C2138" w:rsidRDefault="00E314E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1138"/>
        <w:gridCol w:w="2948"/>
        <w:gridCol w:w="1587"/>
      </w:tblGrid>
      <w:tr w:rsidR="00E314E4" w:rsidRPr="004C2138" w:rsidTr="003C45E6">
        <w:tc>
          <w:tcPr>
            <w:tcW w:w="339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Наименование продуктов</w:t>
            </w:r>
          </w:p>
        </w:tc>
        <w:tc>
          <w:tcPr>
            <w:tcW w:w="1138"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 xml:space="preserve">Код </w:t>
            </w:r>
            <w:hyperlink r:id="rId9">
              <w:r w:rsidRPr="004C2138">
                <w:rPr>
                  <w:rFonts w:ascii="Times New Roman" w:hAnsi="Times New Roman" w:cs="Times New Roman"/>
                  <w:color w:val="0000FF"/>
                </w:rPr>
                <w:t>ОКПД2</w:t>
              </w:r>
            </w:hyperlink>
          </w:p>
        </w:tc>
        <w:tc>
          <w:tcPr>
            <w:tcW w:w="2948"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Краткое наименование (допустимая запись)</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Единицы измерения</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w:t>
            </w:r>
          </w:p>
        </w:tc>
        <w:tc>
          <w:tcPr>
            <w:tcW w:w="1138" w:type="dxa"/>
          </w:tcPr>
          <w:p w:rsidR="00E314E4" w:rsidRPr="004C2138" w:rsidRDefault="00A77B6E">
            <w:pPr>
              <w:pStyle w:val="ConsPlusNormal"/>
              <w:jc w:val="center"/>
              <w:rPr>
                <w:rFonts w:ascii="Times New Roman" w:hAnsi="Times New Roman" w:cs="Times New Roman"/>
              </w:rPr>
            </w:pPr>
            <w:hyperlink r:id="rId10">
              <w:r w:rsidR="00E314E4" w:rsidRPr="004C2138">
                <w:rPr>
                  <w:rFonts w:ascii="Times New Roman" w:hAnsi="Times New Roman" w:cs="Times New Roman"/>
                  <w:color w:val="0000FF"/>
                </w:rPr>
                <w:t>01.11.1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Пшеница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w:t>
            </w:r>
          </w:p>
        </w:tc>
        <w:tc>
          <w:tcPr>
            <w:tcW w:w="1138" w:type="dxa"/>
          </w:tcPr>
          <w:p w:rsidR="00E314E4" w:rsidRPr="004C2138" w:rsidRDefault="00A77B6E">
            <w:pPr>
              <w:pStyle w:val="ConsPlusNormal"/>
              <w:jc w:val="center"/>
              <w:rPr>
                <w:rFonts w:ascii="Times New Roman" w:hAnsi="Times New Roman" w:cs="Times New Roman"/>
              </w:rPr>
            </w:pPr>
            <w:hyperlink r:id="rId11">
              <w:r w:rsidR="00E314E4" w:rsidRPr="004C2138">
                <w:rPr>
                  <w:rFonts w:ascii="Times New Roman" w:hAnsi="Times New Roman" w:cs="Times New Roman"/>
                  <w:color w:val="0000FF"/>
                </w:rPr>
                <w:t>01.11.32</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Рожь</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Тритикале (пшенично-ржаной </w:t>
            </w:r>
            <w:r w:rsidRPr="004C2138">
              <w:rPr>
                <w:rFonts w:ascii="Times New Roman" w:hAnsi="Times New Roman" w:cs="Times New Roman"/>
              </w:rPr>
              <w:lastRenderedPageBreak/>
              <w:t>гибрид)</w:t>
            </w:r>
          </w:p>
        </w:tc>
        <w:tc>
          <w:tcPr>
            <w:tcW w:w="1138" w:type="dxa"/>
          </w:tcPr>
          <w:p w:rsidR="00E314E4" w:rsidRPr="004C2138" w:rsidRDefault="00A77B6E">
            <w:pPr>
              <w:pStyle w:val="ConsPlusNormal"/>
              <w:jc w:val="center"/>
              <w:rPr>
                <w:rFonts w:ascii="Times New Roman" w:hAnsi="Times New Roman" w:cs="Times New Roman"/>
              </w:rPr>
            </w:pPr>
            <w:hyperlink r:id="rId12">
              <w:r w:rsidR="00E314E4" w:rsidRPr="004C2138">
                <w:rPr>
                  <w:rFonts w:ascii="Times New Roman" w:hAnsi="Times New Roman" w:cs="Times New Roman"/>
                  <w:color w:val="0000FF"/>
                </w:rPr>
                <w:t>01.11.49.1</w:t>
              </w:r>
              <w:r w:rsidR="00E314E4" w:rsidRPr="004C2138">
                <w:rPr>
                  <w:rFonts w:ascii="Times New Roman" w:hAnsi="Times New Roman" w:cs="Times New Roman"/>
                  <w:color w:val="0000FF"/>
                </w:rPr>
                <w:lastRenderedPageBreak/>
                <w:t>20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Тритикале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Просо</w:t>
            </w:r>
          </w:p>
        </w:tc>
        <w:tc>
          <w:tcPr>
            <w:tcW w:w="1138" w:type="dxa"/>
          </w:tcPr>
          <w:p w:rsidR="00E314E4" w:rsidRPr="004C2138" w:rsidRDefault="00A77B6E">
            <w:pPr>
              <w:pStyle w:val="ConsPlusNormal"/>
              <w:jc w:val="center"/>
              <w:rPr>
                <w:rFonts w:ascii="Times New Roman" w:hAnsi="Times New Roman" w:cs="Times New Roman"/>
              </w:rPr>
            </w:pPr>
            <w:hyperlink r:id="rId13">
              <w:r w:rsidR="00E314E4" w:rsidRPr="004C2138">
                <w:rPr>
                  <w:rFonts w:ascii="Times New Roman" w:hAnsi="Times New Roman" w:cs="Times New Roman"/>
                  <w:color w:val="0000FF"/>
                </w:rPr>
                <w:t>01.11.42</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Просо</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Гречиха</w:t>
            </w:r>
          </w:p>
        </w:tc>
        <w:tc>
          <w:tcPr>
            <w:tcW w:w="1138" w:type="dxa"/>
          </w:tcPr>
          <w:p w:rsidR="00E314E4" w:rsidRPr="004C2138" w:rsidRDefault="00A77B6E">
            <w:pPr>
              <w:pStyle w:val="ConsPlusNormal"/>
              <w:jc w:val="center"/>
              <w:rPr>
                <w:rFonts w:ascii="Times New Roman" w:hAnsi="Times New Roman" w:cs="Times New Roman"/>
              </w:rPr>
            </w:pPr>
            <w:hyperlink r:id="rId14">
              <w:r w:rsidR="00E314E4" w:rsidRPr="004C2138">
                <w:rPr>
                  <w:rFonts w:ascii="Times New Roman" w:hAnsi="Times New Roman" w:cs="Times New Roman"/>
                  <w:color w:val="0000FF"/>
                </w:rPr>
                <w:t>01.11.49.110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Гречиха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Рис </w:t>
            </w:r>
            <w:proofErr w:type="spellStart"/>
            <w:r w:rsidRPr="004C2138">
              <w:rPr>
                <w:rFonts w:ascii="Times New Roman" w:hAnsi="Times New Roman" w:cs="Times New Roman"/>
              </w:rPr>
              <w:t>нешелушеный</w:t>
            </w:r>
            <w:proofErr w:type="spellEnd"/>
          </w:p>
        </w:tc>
        <w:tc>
          <w:tcPr>
            <w:tcW w:w="1138" w:type="dxa"/>
          </w:tcPr>
          <w:p w:rsidR="00E314E4" w:rsidRPr="004C2138" w:rsidRDefault="00A77B6E">
            <w:pPr>
              <w:pStyle w:val="ConsPlusNormal"/>
              <w:jc w:val="center"/>
              <w:rPr>
                <w:rFonts w:ascii="Times New Roman" w:hAnsi="Times New Roman" w:cs="Times New Roman"/>
              </w:rPr>
            </w:pPr>
            <w:hyperlink r:id="rId15">
              <w:r w:rsidR="00E314E4" w:rsidRPr="004C2138">
                <w:rPr>
                  <w:rFonts w:ascii="Times New Roman" w:hAnsi="Times New Roman" w:cs="Times New Roman"/>
                  <w:color w:val="0000FF"/>
                </w:rPr>
                <w:t>01.12.10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Рис </w:t>
            </w:r>
            <w:proofErr w:type="spellStart"/>
            <w:r w:rsidRPr="004C2138">
              <w:rPr>
                <w:rFonts w:ascii="Times New Roman" w:hAnsi="Times New Roman" w:cs="Times New Roman"/>
              </w:rPr>
              <w:t>нешелушеный</w:t>
            </w:r>
            <w:proofErr w:type="spellEnd"/>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Кукуруза</w:t>
            </w:r>
          </w:p>
        </w:tc>
        <w:tc>
          <w:tcPr>
            <w:tcW w:w="1138" w:type="dxa"/>
          </w:tcPr>
          <w:p w:rsidR="00E314E4" w:rsidRPr="004C2138" w:rsidRDefault="00A77B6E">
            <w:pPr>
              <w:pStyle w:val="ConsPlusNormal"/>
              <w:jc w:val="center"/>
              <w:rPr>
                <w:rFonts w:ascii="Times New Roman" w:hAnsi="Times New Roman" w:cs="Times New Roman"/>
              </w:rPr>
            </w:pPr>
            <w:hyperlink r:id="rId16">
              <w:r w:rsidR="00E314E4" w:rsidRPr="004C2138">
                <w:rPr>
                  <w:rFonts w:ascii="Times New Roman" w:hAnsi="Times New Roman" w:cs="Times New Roman"/>
                  <w:color w:val="0000FF"/>
                </w:rPr>
                <w:t>01.11.20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Кукуруза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Ячмень</w:t>
            </w:r>
          </w:p>
        </w:tc>
        <w:tc>
          <w:tcPr>
            <w:tcW w:w="1138" w:type="dxa"/>
          </w:tcPr>
          <w:p w:rsidR="00E314E4" w:rsidRPr="004C2138" w:rsidRDefault="00A77B6E">
            <w:pPr>
              <w:pStyle w:val="ConsPlusNormal"/>
              <w:jc w:val="center"/>
              <w:rPr>
                <w:rFonts w:ascii="Times New Roman" w:hAnsi="Times New Roman" w:cs="Times New Roman"/>
              </w:rPr>
            </w:pPr>
            <w:hyperlink r:id="rId17">
              <w:r w:rsidR="00E314E4" w:rsidRPr="004C2138">
                <w:rPr>
                  <w:rFonts w:ascii="Times New Roman" w:hAnsi="Times New Roman" w:cs="Times New Roman"/>
                  <w:color w:val="0000FF"/>
                </w:rPr>
                <w:t>01.11.31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Ячмень</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Овощи бобовые сушеные (культуры зернобобовые)</w:t>
            </w:r>
          </w:p>
        </w:tc>
        <w:tc>
          <w:tcPr>
            <w:tcW w:w="1138" w:type="dxa"/>
          </w:tcPr>
          <w:p w:rsidR="00E314E4" w:rsidRPr="004C2138" w:rsidRDefault="00A77B6E">
            <w:pPr>
              <w:pStyle w:val="ConsPlusNormal"/>
              <w:jc w:val="center"/>
              <w:rPr>
                <w:rFonts w:ascii="Times New Roman" w:hAnsi="Times New Roman" w:cs="Times New Roman"/>
              </w:rPr>
            </w:pPr>
            <w:hyperlink r:id="rId18">
              <w:r w:rsidR="00E314E4" w:rsidRPr="004C2138">
                <w:rPr>
                  <w:rFonts w:ascii="Times New Roman" w:hAnsi="Times New Roman" w:cs="Times New Roman"/>
                  <w:color w:val="0000FF"/>
                </w:rPr>
                <w:t>01.11.7</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Овощи бобовые сушеные (зернобобовые культуры)</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 сушеный</w:t>
            </w:r>
          </w:p>
        </w:tc>
        <w:tc>
          <w:tcPr>
            <w:tcW w:w="1138" w:type="dxa"/>
          </w:tcPr>
          <w:p w:rsidR="00E314E4" w:rsidRPr="004C2138" w:rsidRDefault="00A77B6E">
            <w:pPr>
              <w:pStyle w:val="ConsPlusNormal"/>
              <w:jc w:val="center"/>
              <w:rPr>
                <w:rFonts w:ascii="Times New Roman" w:hAnsi="Times New Roman" w:cs="Times New Roman"/>
              </w:rPr>
            </w:pPr>
            <w:hyperlink r:id="rId19">
              <w:r w:rsidR="00E314E4" w:rsidRPr="004C2138">
                <w:rPr>
                  <w:rFonts w:ascii="Times New Roman" w:hAnsi="Times New Roman" w:cs="Times New Roman"/>
                  <w:color w:val="0000FF"/>
                </w:rPr>
                <w:t>01.11.75</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Горох сушеный</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Овес</w:t>
            </w:r>
          </w:p>
        </w:tc>
        <w:tc>
          <w:tcPr>
            <w:tcW w:w="1138" w:type="dxa"/>
          </w:tcPr>
          <w:p w:rsidR="00E314E4" w:rsidRPr="004C2138" w:rsidRDefault="00A77B6E">
            <w:pPr>
              <w:pStyle w:val="ConsPlusNormal"/>
              <w:jc w:val="center"/>
              <w:rPr>
                <w:rFonts w:ascii="Times New Roman" w:hAnsi="Times New Roman" w:cs="Times New Roman"/>
              </w:rPr>
            </w:pPr>
            <w:hyperlink r:id="rId20">
              <w:r w:rsidR="00E314E4" w:rsidRPr="004C2138">
                <w:rPr>
                  <w:rFonts w:ascii="Times New Roman" w:hAnsi="Times New Roman" w:cs="Times New Roman"/>
                  <w:color w:val="0000FF"/>
                </w:rPr>
                <w:t>01.11.33</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Овес</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зерновые прочие</w:t>
            </w:r>
          </w:p>
        </w:tc>
        <w:tc>
          <w:tcPr>
            <w:tcW w:w="1138" w:type="dxa"/>
          </w:tcPr>
          <w:p w:rsidR="00E314E4" w:rsidRPr="004C2138" w:rsidRDefault="00A77B6E">
            <w:pPr>
              <w:pStyle w:val="ConsPlusNormal"/>
              <w:jc w:val="center"/>
              <w:rPr>
                <w:rFonts w:ascii="Times New Roman" w:hAnsi="Times New Roman" w:cs="Times New Roman"/>
              </w:rPr>
            </w:pPr>
            <w:hyperlink r:id="rId21">
              <w:r w:rsidR="00E314E4" w:rsidRPr="004C2138">
                <w:rPr>
                  <w:rFonts w:ascii="Times New Roman" w:hAnsi="Times New Roman" w:cs="Times New Roman"/>
                  <w:color w:val="0000FF"/>
                </w:rPr>
                <w:t>01.11.49</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зерновые прочие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Бобы соевые</w:t>
            </w:r>
          </w:p>
        </w:tc>
        <w:tc>
          <w:tcPr>
            <w:tcW w:w="1138" w:type="dxa"/>
          </w:tcPr>
          <w:p w:rsidR="00E314E4" w:rsidRPr="004C2138" w:rsidRDefault="00A77B6E">
            <w:pPr>
              <w:pStyle w:val="ConsPlusNormal"/>
              <w:jc w:val="center"/>
              <w:rPr>
                <w:rFonts w:ascii="Times New Roman" w:hAnsi="Times New Roman" w:cs="Times New Roman"/>
              </w:rPr>
            </w:pPr>
            <w:hyperlink r:id="rId22">
              <w:r w:rsidR="00E314E4" w:rsidRPr="004C2138">
                <w:rPr>
                  <w:rFonts w:ascii="Times New Roman" w:hAnsi="Times New Roman" w:cs="Times New Roman"/>
                  <w:color w:val="0000FF"/>
                </w:rPr>
                <w:t>01.11.81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Бобы соевые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Семена рапса</w:t>
            </w:r>
          </w:p>
        </w:tc>
        <w:tc>
          <w:tcPr>
            <w:tcW w:w="1138" w:type="dxa"/>
          </w:tcPr>
          <w:p w:rsidR="00E314E4" w:rsidRPr="004C2138" w:rsidRDefault="00A77B6E">
            <w:pPr>
              <w:pStyle w:val="ConsPlusNormal"/>
              <w:jc w:val="center"/>
              <w:rPr>
                <w:rFonts w:ascii="Times New Roman" w:hAnsi="Times New Roman" w:cs="Times New Roman"/>
              </w:rPr>
            </w:pPr>
            <w:hyperlink r:id="rId23">
              <w:r w:rsidR="00E314E4" w:rsidRPr="004C2138">
                <w:rPr>
                  <w:rFonts w:ascii="Times New Roman" w:hAnsi="Times New Roman" w:cs="Times New Roman"/>
                  <w:color w:val="0000FF"/>
                </w:rPr>
                <w:t>01.11.93</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Семена рапса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Волокно льна-долгунца</w:t>
            </w:r>
          </w:p>
        </w:tc>
        <w:tc>
          <w:tcPr>
            <w:tcW w:w="1138" w:type="dxa"/>
          </w:tcPr>
          <w:p w:rsidR="00E314E4" w:rsidRPr="004C2138" w:rsidRDefault="00A77B6E">
            <w:pPr>
              <w:pStyle w:val="ConsPlusNormal"/>
              <w:jc w:val="center"/>
              <w:rPr>
                <w:rFonts w:ascii="Times New Roman" w:hAnsi="Times New Roman" w:cs="Times New Roman"/>
              </w:rPr>
            </w:pPr>
            <w:hyperlink r:id="rId24">
              <w:r w:rsidR="00E314E4" w:rsidRPr="004C2138">
                <w:rPr>
                  <w:rFonts w:ascii="Times New Roman" w:hAnsi="Times New Roman" w:cs="Times New Roman"/>
                  <w:color w:val="0000FF"/>
                </w:rPr>
                <w:t>01.16.19.111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Волокно льна-долгунца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Цветы срезанные и бутоны цветочные</w:t>
            </w:r>
          </w:p>
        </w:tc>
        <w:tc>
          <w:tcPr>
            <w:tcW w:w="1138" w:type="dxa"/>
          </w:tcPr>
          <w:p w:rsidR="00E314E4" w:rsidRPr="004C2138" w:rsidRDefault="00A77B6E">
            <w:pPr>
              <w:pStyle w:val="ConsPlusNormal"/>
              <w:jc w:val="center"/>
              <w:rPr>
                <w:rFonts w:ascii="Times New Roman" w:hAnsi="Times New Roman" w:cs="Times New Roman"/>
              </w:rPr>
            </w:pPr>
            <w:hyperlink r:id="rId25">
              <w:r w:rsidR="00E314E4" w:rsidRPr="004C2138">
                <w:rPr>
                  <w:rFonts w:ascii="Times New Roman" w:hAnsi="Times New Roman" w:cs="Times New Roman"/>
                  <w:color w:val="0000FF"/>
                </w:rPr>
                <w:t>01.19.21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Цветы срезанные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Виноград</w:t>
            </w:r>
          </w:p>
        </w:tc>
        <w:tc>
          <w:tcPr>
            <w:tcW w:w="1138" w:type="dxa"/>
          </w:tcPr>
          <w:p w:rsidR="00E314E4" w:rsidRPr="004C2138" w:rsidRDefault="00A77B6E">
            <w:pPr>
              <w:pStyle w:val="ConsPlusNormal"/>
              <w:jc w:val="center"/>
              <w:rPr>
                <w:rFonts w:ascii="Times New Roman" w:hAnsi="Times New Roman" w:cs="Times New Roman"/>
              </w:rPr>
            </w:pPr>
            <w:hyperlink r:id="rId26">
              <w:r w:rsidR="00E314E4" w:rsidRPr="004C2138">
                <w:rPr>
                  <w:rFonts w:ascii="Times New Roman" w:hAnsi="Times New Roman" w:cs="Times New Roman"/>
                  <w:color w:val="0000FF"/>
                </w:rPr>
                <w:t>01.21.1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Виноград</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Фрукты тропические и субтропические</w:t>
            </w:r>
          </w:p>
        </w:tc>
        <w:tc>
          <w:tcPr>
            <w:tcW w:w="1138" w:type="dxa"/>
          </w:tcPr>
          <w:p w:rsidR="00E314E4" w:rsidRPr="004C2138" w:rsidRDefault="00A77B6E">
            <w:pPr>
              <w:pStyle w:val="ConsPlusNormal"/>
              <w:jc w:val="center"/>
              <w:rPr>
                <w:rFonts w:ascii="Times New Roman" w:hAnsi="Times New Roman" w:cs="Times New Roman"/>
              </w:rPr>
            </w:pPr>
            <w:hyperlink r:id="rId27">
              <w:r w:rsidR="00E314E4" w:rsidRPr="004C2138">
                <w:rPr>
                  <w:rFonts w:ascii="Times New Roman" w:hAnsi="Times New Roman" w:cs="Times New Roman"/>
                  <w:color w:val="0000FF"/>
                </w:rPr>
                <w:t>01.22.1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Фрукты субтропические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Семечковые плоды</w:t>
            </w:r>
          </w:p>
        </w:tc>
        <w:tc>
          <w:tcPr>
            <w:tcW w:w="1138"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 xml:space="preserve">01.24.10.001.АГ </w:t>
            </w:r>
            <w:hyperlink w:anchor="P3003">
              <w:r w:rsidRPr="004C2138">
                <w:rPr>
                  <w:rFonts w:ascii="Times New Roman" w:hAnsi="Times New Roman" w:cs="Times New Roman"/>
                  <w:color w:val="0000FF"/>
                </w:rPr>
                <w:t>&lt;1&gt;</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Семечковые плоды</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Косточковые плоды</w:t>
            </w:r>
          </w:p>
        </w:tc>
        <w:tc>
          <w:tcPr>
            <w:tcW w:w="1138"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 xml:space="preserve">01.24.23.001.АГ </w:t>
            </w:r>
            <w:hyperlink w:anchor="P3003">
              <w:r w:rsidRPr="004C2138">
                <w:rPr>
                  <w:rFonts w:ascii="Times New Roman" w:hAnsi="Times New Roman" w:cs="Times New Roman"/>
                  <w:color w:val="0000FF"/>
                </w:rPr>
                <w:t>&lt;1&gt;</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Косточковые плоды</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 xml:space="preserve">Ягоды и плоды растений вида </w:t>
            </w:r>
            <w:proofErr w:type="spellStart"/>
            <w:r w:rsidRPr="004C2138">
              <w:rPr>
                <w:rFonts w:ascii="Times New Roman" w:hAnsi="Times New Roman" w:cs="Times New Roman"/>
              </w:rPr>
              <w:t>Vaccinium</w:t>
            </w:r>
            <w:proofErr w:type="spellEnd"/>
            <w:r w:rsidRPr="004C2138">
              <w:rPr>
                <w:rFonts w:ascii="Times New Roman" w:hAnsi="Times New Roman" w:cs="Times New Roman"/>
              </w:rPr>
              <w:t xml:space="preserve"> (малина, земляника (клубника), смородина, крыжовник, голубика и другие)</w:t>
            </w:r>
          </w:p>
        </w:tc>
        <w:tc>
          <w:tcPr>
            <w:tcW w:w="1138" w:type="dxa"/>
          </w:tcPr>
          <w:p w:rsidR="00E314E4" w:rsidRPr="004C2138" w:rsidRDefault="00A77B6E">
            <w:pPr>
              <w:pStyle w:val="ConsPlusNormal"/>
              <w:jc w:val="center"/>
              <w:rPr>
                <w:rFonts w:ascii="Times New Roman" w:hAnsi="Times New Roman" w:cs="Times New Roman"/>
              </w:rPr>
            </w:pPr>
            <w:hyperlink r:id="rId28">
              <w:r w:rsidR="00E314E4" w:rsidRPr="004C2138">
                <w:rPr>
                  <w:rFonts w:ascii="Times New Roman" w:hAnsi="Times New Roman" w:cs="Times New Roman"/>
                  <w:color w:val="0000FF"/>
                </w:rPr>
                <w:t>01.25.1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Ягоды</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Плоды цитрусовых культур</w:t>
            </w:r>
          </w:p>
        </w:tc>
        <w:tc>
          <w:tcPr>
            <w:tcW w:w="1138" w:type="dxa"/>
          </w:tcPr>
          <w:p w:rsidR="00E314E4" w:rsidRPr="004C2138" w:rsidRDefault="00A77B6E">
            <w:pPr>
              <w:pStyle w:val="ConsPlusNormal"/>
              <w:jc w:val="center"/>
              <w:rPr>
                <w:rFonts w:ascii="Times New Roman" w:hAnsi="Times New Roman" w:cs="Times New Roman"/>
              </w:rPr>
            </w:pPr>
            <w:hyperlink r:id="rId29">
              <w:r w:rsidR="00E314E4" w:rsidRPr="004C2138">
                <w:rPr>
                  <w:rFonts w:ascii="Times New Roman" w:hAnsi="Times New Roman" w:cs="Times New Roman"/>
                  <w:color w:val="0000FF"/>
                </w:rPr>
                <w:t>01.23.1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Плоды цитрусовые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Орехи (кроме лесных съедобных орехов, земляных орехов и кокосовых орехов)</w:t>
            </w:r>
          </w:p>
        </w:tc>
        <w:tc>
          <w:tcPr>
            <w:tcW w:w="1138" w:type="dxa"/>
          </w:tcPr>
          <w:p w:rsidR="00E314E4" w:rsidRPr="004C2138" w:rsidRDefault="00A77B6E">
            <w:pPr>
              <w:pStyle w:val="ConsPlusNormal"/>
              <w:jc w:val="center"/>
              <w:rPr>
                <w:rFonts w:ascii="Times New Roman" w:hAnsi="Times New Roman" w:cs="Times New Roman"/>
              </w:rPr>
            </w:pPr>
            <w:hyperlink r:id="rId30">
              <w:r w:rsidR="00E314E4" w:rsidRPr="004C2138">
                <w:rPr>
                  <w:rFonts w:ascii="Times New Roman" w:hAnsi="Times New Roman" w:cs="Times New Roman"/>
                  <w:color w:val="0000FF"/>
                </w:rPr>
                <w:t>01.25.3</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Орехи</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Плоды деревьев и кустарников прочие, не включенные в другие группировки (хурма, гранат, фейхоа)</w:t>
            </w:r>
          </w:p>
        </w:tc>
        <w:tc>
          <w:tcPr>
            <w:tcW w:w="1138" w:type="dxa"/>
          </w:tcPr>
          <w:p w:rsidR="00E314E4" w:rsidRPr="004C2138" w:rsidRDefault="00A77B6E">
            <w:pPr>
              <w:pStyle w:val="ConsPlusNormal"/>
              <w:jc w:val="center"/>
              <w:rPr>
                <w:rFonts w:ascii="Times New Roman" w:hAnsi="Times New Roman" w:cs="Times New Roman"/>
              </w:rPr>
            </w:pPr>
            <w:hyperlink r:id="rId31">
              <w:r w:rsidR="00E314E4" w:rsidRPr="004C2138">
                <w:rPr>
                  <w:rFonts w:ascii="Times New Roman" w:hAnsi="Times New Roman" w:cs="Times New Roman"/>
                  <w:color w:val="0000FF"/>
                </w:rPr>
                <w:t>01.25.90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Плоды прочие (хурма, гранат, фейхоа)</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бахчевые</w:t>
            </w:r>
          </w:p>
        </w:tc>
        <w:tc>
          <w:tcPr>
            <w:tcW w:w="1138" w:type="dxa"/>
          </w:tcPr>
          <w:p w:rsidR="00E314E4" w:rsidRPr="004C2138" w:rsidRDefault="00A77B6E">
            <w:pPr>
              <w:pStyle w:val="ConsPlusNormal"/>
              <w:jc w:val="center"/>
              <w:rPr>
                <w:rFonts w:ascii="Times New Roman" w:hAnsi="Times New Roman" w:cs="Times New Roman"/>
              </w:rPr>
            </w:pPr>
            <w:hyperlink r:id="rId32">
              <w:r w:rsidR="00E314E4" w:rsidRPr="004C2138">
                <w:rPr>
                  <w:rFonts w:ascii="Times New Roman" w:hAnsi="Times New Roman" w:cs="Times New Roman"/>
                  <w:color w:val="0000FF"/>
                </w:rPr>
                <w:t>01.13.2</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бахчевые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lastRenderedPageBreak/>
              <w:t>Листья чая</w:t>
            </w:r>
          </w:p>
        </w:tc>
        <w:tc>
          <w:tcPr>
            <w:tcW w:w="1138" w:type="dxa"/>
          </w:tcPr>
          <w:p w:rsidR="00E314E4" w:rsidRPr="004C2138" w:rsidRDefault="00A77B6E">
            <w:pPr>
              <w:pStyle w:val="ConsPlusNormal"/>
              <w:jc w:val="center"/>
              <w:rPr>
                <w:rFonts w:ascii="Times New Roman" w:hAnsi="Times New Roman" w:cs="Times New Roman"/>
              </w:rPr>
            </w:pPr>
            <w:hyperlink r:id="rId33">
              <w:r w:rsidR="00E314E4" w:rsidRPr="004C2138">
                <w:rPr>
                  <w:rFonts w:ascii="Times New Roman" w:hAnsi="Times New Roman" w:cs="Times New Roman"/>
                  <w:color w:val="0000FF"/>
                </w:rPr>
                <w:t>01.27.12</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Листья чая</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Пряности необработанные</w:t>
            </w:r>
          </w:p>
        </w:tc>
        <w:tc>
          <w:tcPr>
            <w:tcW w:w="1138" w:type="dxa"/>
          </w:tcPr>
          <w:p w:rsidR="00E314E4" w:rsidRPr="004C2138" w:rsidRDefault="00A77B6E">
            <w:pPr>
              <w:pStyle w:val="ConsPlusNormal"/>
              <w:jc w:val="center"/>
              <w:rPr>
                <w:rFonts w:ascii="Times New Roman" w:hAnsi="Times New Roman" w:cs="Times New Roman"/>
              </w:rPr>
            </w:pPr>
            <w:hyperlink r:id="rId34">
              <w:r w:rsidR="00E314E4" w:rsidRPr="004C2138">
                <w:rPr>
                  <w:rFonts w:ascii="Times New Roman" w:hAnsi="Times New Roman" w:cs="Times New Roman"/>
                  <w:color w:val="0000FF"/>
                </w:rPr>
                <w:t>01.28.1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Пряности необработанные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Шишки хмеля</w:t>
            </w:r>
          </w:p>
        </w:tc>
        <w:tc>
          <w:tcPr>
            <w:tcW w:w="1138" w:type="dxa"/>
          </w:tcPr>
          <w:p w:rsidR="00E314E4" w:rsidRPr="004C2138" w:rsidRDefault="00A77B6E">
            <w:pPr>
              <w:pStyle w:val="ConsPlusNormal"/>
              <w:jc w:val="center"/>
              <w:rPr>
                <w:rFonts w:ascii="Times New Roman" w:hAnsi="Times New Roman" w:cs="Times New Roman"/>
              </w:rPr>
            </w:pPr>
            <w:hyperlink r:id="rId35">
              <w:r w:rsidR="00E314E4" w:rsidRPr="004C2138">
                <w:rPr>
                  <w:rFonts w:ascii="Times New Roman" w:hAnsi="Times New Roman" w:cs="Times New Roman"/>
                  <w:color w:val="0000FF"/>
                </w:rPr>
                <w:t>01.28.20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Шишки хмеля</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эфиромасличные</w:t>
            </w:r>
          </w:p>
        </w:tc>
        <w:tc>
          <w:tcPr>
            <w:tcW w:w="1138" w:type="dxa"/>
          </w:tcPr>
          <w:p w:rsidR="00E314E4" w:rsidRPr="004C2138" w:rsidRDefault="00A77B6E">
            <w:pPr>
              <w:pStyle w:val="ConsPlusNormal"/>
              <w:jc w:val="center"/>
              <w:rPr>
                <w:rFonts w:ascii="Times New Roman" w:hAnsi="Times New Roman" w:cs="Times New Roman"/>
              </w:rPr>
            </w:pPr>
            <w:hyperlink r:id="rId36">
              <w:r w:rsidR="00E314E4" w:rsidRPr="004C2138">
                <w:rPr>
                  <w:rFonts w:ascii="Times New Roman" w:hAnsi="Times New Roman" w:cs="Times New Roman"/>
                  <w:color w:val="0000FF"/>
                </w:rPr>
                <w:t>01.28.30.110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эфиромасличные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лекарственные</w:t>
            </w:r>
          </w:p>
        </w:tc>
        <w:tc>
          <w:tcPr>
            <w:tcW w:w="1138" w:type="dxa"/>
          </w:tcPr>
          <w:p w:rsidR="00E314E4" w:rsidRPr="004C2138" w:rsidRDefault="00A77B6E">
            <w:pPr>
              <w:pStyle w:val="ConsPlusNormal"/>
              <w:jc w:val="center"/>
              <w:rPr>
                <w:rFonts w:ascii="Times New Roman" w:hAnsi="Times New Roman" w:cs="Times New Roman"/>
              </w:rPr>
            </w:pPr>
            <w:hyperlink r:id="rId37">
              <w:r w:rsidR="00E314E4" w:rsidRPr="004C2138">
                <w:rPr>
                  <w:rFonts w:ascii="Times New Roman" w:hAnsi="Times New Roman" w:cs="Times New Roman"/>
                  <w:color w:val="0000FF"/>
                </w:rPr>
                <w:t>01.28.30.120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лекарственные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центнер</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Луковицы, клубнелуковицы, корневища цветов</w:t>
            </w:r>
          </w:p>
        </w:tc>
        <w:tc>
          <w:tcPr>
            <w:tcW w:w="1138" w:type="dxa"/>
          </w:tcPr>
          <w:p w:rsidR="00E314E4" w:rsidRPr="004C2138" w:rsidRDefault="00A77B6E">
            <w:pPr>
              <w:pStyle w:val="ConsPlusNormal"/>
              <w:jc w:val="center"/>
              <w:rPr>
                <w:rFonts w:ascii="Times New Roman" w:hAnsi="Times New Roman" w:cs="Times New Roman"/>
              </w:rPr>
            </w:pPr>
            <w:hyperlink r:id="rId38">
              <w:r w:rsidR="00E314E4" w:rsidRPr="004C2138">
                <w:rPr>
                  <w:rFonts w:ascii="Times New Roman" w:hAnsi="Times New Roman" w:cs="Times New Roman"/>
                  <w:color w:val="0000FF"/>
                </w:rPr>
                <w:t>01.30.10.110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Луковицы, клубнелуковицы, корневища цветов</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цветов</w:t>
            </w:r>
          </w:p>
        </w:tc>
        <w:tc>
          <w:tcPr>
            <w:tcW w:w="1138" w:type="dxa"/>
          </w:tcPr>
          <w:p w:rsidR="00E314E4" w:rsidRPr="004C2138" w:rsidRDefault="00A77B6E">
            <w:pPr>
              <w:pStyle w:val="ConsPlusNormal"/>
              <w:jc w:val="center"/>
              <w:rPr>
                <w:rFonts w:ascii="Times New Roman" w:hAnsi="Times New Roman" w:cs="Times New Roman"/>
              </w:rPr>
            </w:pPr>
            <w:hyperlink r:id="rId39">
              <w:r w:rsidR="00E314E4" w:rsidRPr="004C2138">
                <w:rPr>
                  <w:rFonts w:ascii="Times New Roman" w:hAnsi="Times New Roman" w:cs="Times New Roman"/>
                  <w:color w:val="0000FF"/>
                </w:rPr>
                <w:t>01.30.10.121</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цветов</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овощных культур</w:t>
            </w:r>
          </w:p>
        </w:tc>
        <w:tc>
          <w:tcPr>
            <w:tcW w:w="1138" w:type="dxa"/>
          </w:tcPr>
          <w:p w:rsidR="00E314E4" w:rsidRPr="004C2138" w:rsidRDefault="00A77B6E">
            <w:pPr>
              <w:pStyle w:val="ConsPlusNormal"/>
              <w:jc w:val="center"/>
              <w:rPr>
                <w:rFonts w:ascii="Times New Roman" w:hAnsi="Times New Roman" w:cs="Times New Roman"/>
              </w:rPr>
            </w:pPr>
            <w:hyperlink r:id="rId40">
              <w:r w:rsidR="00E314E4" w:rsidRPr="004C2138">
                <w:rPr>
                  <w:rFonts w:ascii="Times New Roman" w:hAnsi="Times New Roman" w:cs="Times New Roman"/>
                  <w:color w:val="0000FF"/>
                </w:rPr>
                <w:t>01.30.10.122</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овощных культур</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ягодных культур</w:t>
            </w:r>
          </w:p>
        </w:tc>
        <w:tc>
          <w:tcPr>
            <w:tcW w:w="1138" w:type="dxa"/>
          </w:tcPr>
          <w:p w:rsidR="00E314E4" w:rsidRPr="004C2138" w:rsidRDefault="00A77B6E">
            <w:pPr>
              <w:pStyle w:val="ConsPlusNormal"/>
              <w:jc w:val="center"/>
              <w:rPr>
                <w:rFonts w:ascii="Times New Roman" w:hAnsi="Times New Roman" w:cs="Times New Roman"/>
              </w:rPr>
            </w:pPr>
            <w:hyperlink r:id="rId41">
              <w:r w:rsidR="00E314E4" w:rsidRPr="004C2138">
                <w:rPr>
                  <w:rFonts w:ascii="Times New Roman" w:hAnsi="Times New Roman" w:cs="Times New Roman"/>
                  <w:color w:val="0000FF"/>
                </w:rPr>
                <w:t>01.30.10.123</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Рассада ягодных культур</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плодовые и ягодные, включая черенки и отводки</w:t>
            </w:r>
          </w:p>
        </w:tc>
        <w:tc>
          <w:tcPr>
            <w:tcW w:w="1138" w:type="dxa"/>
          </w:tcPr>
          <w:p w:rsidR="00E314E4" w:rsidRPr="004C2138" w:rsidRDefault="00A77B6E">
            <w:pPr>
              <w:pStyle w:val="ConsPlusNormal"/>
              <w:jc w:val="center"/>
              <w:rPr>
                <w:rFonts w:ascii="Times New Roman" w:hAnsi="Times New Roman" w:cs="Times New Roman"/>
              </w:rPr>
            </w:pPr>
            <w:hyperlink r:id="rId42">
              <w:r w:rsidR="00E314E4" w:rsidRPr="004C2138">
                <w:rPr>
                  <w:rFonts w:ascii="Times New Roman" w:hAnsi="Times New Roman" w:cs="Times New Roman"/>
                  <w:color w:val="0000FF"/>
                </w:rPr>
                <w:t>01.30.10.130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плодовые и ягодные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r w:rsidR="00E314E4" w:rsidRPr="004C2138" w:rsidTr="003C45E6">
        <w:tc>
          <w:tcPr>
            <w:tcW w:w="3397"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декоративные, включая черенки и отводки</w:t>
            </w:r>
          </w:p>
        </w:tc>
        <w:tc>
          <w:tcPr>
            <w:tcW w:w="1138" w:type="dxa"/>
          </w:tcPr>
          <w:p w:rsidR="00E314E4" w:rsidRPr="004C2138" w:rsidRDefault="00A77B6E">
            <w:pPr>
              <w:pStyle w:val="ConsPlusNormal"/>
              <w:jc w:val="center"/>
              <w:rPr>
                <w:rFonts w:ascii="Times New Roman" w:hAnsi="Times New Roman" w:cs="Times New Roman"/>
              </w:rPr>
            </w:pPr>
            <w:hyperlink r:id="rId43">
              <w:r w:rsidR="00E314E4" w:rsidRPr="004C2138">
                <w:rPr>
                  <w:rFonts w:ascii="Times New Roman" w:hAnsi="Times New Roman" w:cs="Times New Roman"/>
                  <w:color w:val="0000FF"/>
                </w:rPr>
                <w:t>01.30.10.140</w:t>
              </w:r>
            </w:hyperlink>
          </w:p>
        </w:tc>
        <w:tc>
          <w:tcPr>
            <w:tcW w:w="2948" w:type="dxa"/>
          </w:tcPr>
          <w:p w:rsidR="00E314E4" w:rsidRPr="004C2138" w:rsidRDefault="00E314E4">
            <w:pPr>
              <w:pStyle w:val="ConsPlusNormal"/>
              <w:rPr>
                <w:rFonts w:ascii="Times New Roman" w:hAnsi="Times New Roman" w:cs="Times New Roman"/>
              </w:rPr>
            </w:pPr>
            <w:r w:rsidRPr="004C2138">
              <w:rPr>
                <w:rFonts w:ascii="Times New Roman" w:hAnsi="Times New Roman" w:cs="Times New Roman"/>
              </w:rPr>
              <w:t>Культуры декоративные</w:t>
            </w:r>
          </w:p>
        </w:tc>
        <w:tc>
          <w:tcPr>
            <w:tcW w:w="1587" w:type="dxa"/>
          </w:tcPr>
          <w:p w:rsidR="00E314E4" w:rsidRPr="004C2138" w:rsidRDefault="00E314E4">
            <w:pPr>
              <w:pStyle w:val="ConsPlusNormal"/>
              <w:jc w:val="center"/>
              <w:rPr>
                <w:rFonts w:ascii="Times New Roman" w:hAnsi="Times New Roman" w:cs="Times New Roman"/>
              </w:rPr>
            </w:pPr>
            <w:r w:rsidRPr="004C2138">
              <w:rPr>
                <w:rFonts w:ascii="Times New Roman" w:hAnsi="Times New Roman" w:cs="Times New Roman"/>
              </w:rPr>
              <w:t>тысяча штук</w:t>
            </w:r>
          </w:p>
        </w:tc>
      </w:tr>
    </w:tbl>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spacing w:before="220"/>
        <w:ind w:firstLine="540"/>
        <w:jc w:val="both"/>
        <w:rPr>
          <w:rFonts w:ascii="Times New Roman" w:hAnsi="Times New Roman" w:cs="Times New Roman"/>
        </w:rPr>
      </w:pPr>
      <w:bookmarkStart w:id="14" w:name="P3003"/>
      <w:bookmarkEnd w:id="14"/>
      <w:r w:rsidRPr="004C2138">
        <w:rPr>
          <w:rFonts w:ascii="Times New Roman" w:hAnsi="Times New Roman" w:cs="Times New Roman"/>
        </w:rPr>
        <w:t xml:space="preserve"> АГ - локальный код по </w:t>
      </w:r>
      <w:hyperlink r:id="rId44">
        <w:r w:rsidRPr="004C2138">
          <w:rPr>
            <w:rFonts w:ascii="Times New Roman" w:hAnsi="Times New Roman" w:cs="Times New Roman"/>
            <w:color w:val="0000FF"/>
          </w:rPr>
          <w:t>ОКПД 2</w:t>
        </w:r>
      </w:hyperlink>
      <w:r w:rsidRPr="004C2138">
        <w:rPr>
          <w:rFonts w:ascii="Times New Roman" w:hAnsi="Times New Roman" w:cs="Times New Roman"/>
        </w:rPr>
        <w:t>.</w:t>
      </w:r>
    </w:p>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rPr>
          <w:rFonts w:ascii="Times New Roman" w:hAnsi="Times New Roman" w:cs="Times New Roman"/>
        </w:rPr>
      </w:pPr>
      <w:r w:rsidRPr="004C2138">
        <w:rPr>
          <w:rFonts w:ascii="Times New Roman" w:hAnsi="Times New Roman" w:cs="Times New Roman"/>
        </w:rPr>
        <w:t xml:space="preserve">25. В </w:t>
      </w:r>
      <w:hyperlink w:anchor="P2434">
        <w:r w:rsidRPr="004C2138">
          <w:rPr>
            <w:rFonts w:ascii="Times New Roman" w:hAnsi="Times New Roman" w:cs="Times New Roman"/>
            <w:color w:val="0000FF"/>
          </w:rPr>
          <w:t>графе 5</w:t>
        </w:r>
      </w:hyperlink>
      <w:r w:rsidRPr="004C2138">
        <w:rPr>
          <w:rFonts w:ascii="Times New Roman" w:hAnsi="Times New Roman" w:cs="Times New Roman"/>
        </w:rPr>
        <w:t xml:space="preserve"> приводятся данные о наличии продукции на конец отчетного периода. В объем продукции включается продукция как собственного производства, так и поступившая со стороны (купленная, полученная в обмен), а также переданная для хранения и на давальческих условиях перерабатывающим организациям. Сельскохозяйственная продукция, переданная перерабатывающим предприятиям в качестве расчета за переработку давальческого сырья, по </w:t>
      </w:r>
      <w:hyperlink w:anchor="P2434">
        <w:r w:rsidRPr="004C2138">
          <w:rPr>
            <w:rFonts w:ascii="Times New Roman" w:hAnsi="Times New Roman" w:cs="Times New Roman"/>
            <w:color w:val="0000FF"/>
          </w:rPr>
          <w:t>графе 5</w:t>
        </w:r>
      </w:hyperlink>
      <w:r w:rsidRPr="004C2138">
        <w:rPr>
          <w:rFonts w:ascii="Times New Roman" w:hAnsi="Times New Roman" w:cs="Times New Roman"/>
        </w:rPr>
        <w:t xml:space="preserve"> не отражается.</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По </w:t>
      </w:r>
      <w:hyperlink w:anchor="P2436">
        <w:r w:rsidRPr="004C2138">
          <w:rPr>
            <w:rFonts w:ascii="Times New Roman" w:hAnsi="Times New Roman" w:cs="Times New Roman"/>
            <w:color w:val="0000FF"/>
          </w:rPr>
          <w:t>строке 0001</w:t>
        </w:r>
      </w:hyperlink>
      <w:r w:rsidRPr="004C2138">
        <w:rPr>
          <w:rFonts w:ascii="Times New Roman" w:hAnsi="Times New Roman" w:cs="Times New Roman"/>
        </w:rPr>
        <w:t xml:space="preserve"> показывается наличие зерна всех видов зерновых и зернобобовых культур </w:t>
      </w:r>
      <w:r w:rsidR="00A77B6E" w:rsidRPr="00A77B6E">
        <w:rPr>
          <w:rFonts w:ascii="Times New Roman" w:hAnsi="Times New Roman" w:cs="Times New Roman"/>
        </w:rPr>
        <w:t xml:space="preserve">   </w:t>
      </w:r>
      <w:r w:rsidRPr="004C2138">
        <w:rPr>
          <w:rFonts w:ascii="Times New Roman" w:hAnsi="Times New Roman" w:cs="Times New Roman"/>
        </w:rPr>
        <w:t xml:space="preserve">(в соответствии с классификатором </w:t>
      </w:r>
      <w:hyperlink r:id="rId45">
        <w:r w:rsidRPr="004C2138">
          <w:rPr>
            <w:rFonts w:ascii="Times New Roman" w:hAnsi="Times New Roman" w:cs="Times New Roman"/>
            <w:color w:val="0000FF"/>
          </w:rPr>
          <w:t>ОКПД</w:t>
        </w:r>
        <w:proofErr w:type="gramStart"/>
        <w:r w:rsidRPr="004C2138">
          <w:rPr>
            <w:rFonts w:ascii="Times New Roman" w:hAnsi="Times New Roman" w:cs="Times New Roman"/>
            <w:color w:val="0000FF"/>
          </w:rPr>
          <w:t>2</w:t>
        </w:r>
        <w:proofErr w:type="gramEnd"/>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По </w:t>
      </w:r>
      <w:hyperlink w:anchor="P2441">
        <w:r w:rsidRPr="004C2138">
          <w:rPr>
            <w:rFonts w:ascii="Times New Roman" w:hAnsi="Times New Roman" w:cs="Times New Roman"/>
            <w:color w:val="0000FF"/>
          </w:rPr>
          <w:t>строке 0002</w:t>
        </w:r>
      </w:hyperlink>
      <w:r w:rsidRPr="004C2138">
        <w:rPr>
          <w:rFonts w:ascii="Times New Roman" w:hAnsi="Times New Roman" w:cs="Times New Roman"/>
        </w:rPr>
        <w:t xml:space="preserve"> показываются продовольственные продукты переработки зерна: мука, крупа и другие продукты в физическом весе.</w:t>
      </w:r>
    </w:p>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outlineLvl w:val="2"/>
        <w:rPr>
          <w:rFonts w:ascii="Times New Roman" w:hAnsi="Times New Roman" w:cs="Times New Roman"/>
        </w:rPr>
      </w:pPr>
      <w:r w:rsidRPr="004C2138">
        <w:rPr>
          <w:rFonts w:ascii="Times New Roman" w:hAnsi="Times New Roman" w:cs="Times New Roman"/>
        </w:rPr>
        <w:t>Единицы измерения:</w:t>
      </w:r>
    </w:p>
    <w:p w:rsidR="00E314E4" w:rsidRPr="004C2138" w:rsidRDefault="00E314E4" w:rsidP="003C45E6">
      <w:pPr>
        <w:pStyle w:val="ConsPlusNormal"/>
        <w:spacing w:before="220" w:line="240" w:lineRule="atLeast"/>
        <w:ind w:firstLine="539"/>
        <w:jc w:val="both"/>
        <w:rPr>
          <w:rFonts w:ascii="Times New Roman" w:hAnsi="Times New Roman" w:cs="Times New Roman"/>
        </w:rPr>
      </w:pPr>
      <w:r w:rsidRPr="004C2138">
        <w:rPr>
          <w:rFonts w:ascii="Times New Roman" w:hAnsi="Times New Roman" w:cs="Times New Roman"/>
        </w:rPr>
        <w:t>га - гектар</w:t>
      </w:r>
    </w:p>
    <w:p w:rsidR="00E314E4" w:rsidRPr="004C2138" w:rsidRDefault="00E314E4" w:rsidP="003C45E6">
      <w:pPr>
        <w:pStyle w:val="ConsPlusNormal"/>
        <w:spacing w:before="220" w:line="240" w:lineRule="atLeast"/>
        <w:ind w:firstLine="539"/>
        <w:jc w:val="both"/>
        <w:rPr>
          <w:rFonts w:ascii="Times New Roman" w:hAnsi="Times New Roman" w:cs="Times New Roman"/>
        </w:rPr>
      </w:pPr>
      <w:r w:rsidRPr="004C2138">
        <w:rPr>
          <w:rFonts w:ascii="Times New Roman" w:hAnsi="Times New Roman" w:cs="Times New Roman"/>
        </w:rPr>
        <w:t>ц - центнер</w:t>
      </w:r>
    </w:p>
    <w:p w:rsidR="00E314E4" w:rsidRPr="004C2138" w:rsidRDefault="00E314E4" w:rsidP="003C45E6">
      <w:pPr>
        <w:pStyle w:val="ConsPlusNormal"/>
        <w:spacing w:before="220" w:line="240" w:lineRule="atLeast"/>
        <w:ind w:firstLine="539"/>
        <w:jc w:val="both"/>
        <w:rPr>
          <w:rFonts w:ascii="Times New Roman" w:hAnsi="Times New Roman" w:cs="Times New Roman"/>
        </w:rPr>
      </w:pPr>
      <w:r w:rsidRPr="004C2138">
        <w:rPr>
          <w:rFonts w:ascii="Times New Roman" w:hAnsi="Times New Roman" w:cs="Times New Roman"/>
        </w:rPr>
        <w:t>м</w:t>
      </w:r>
      <w:r w:rsidRPr="004C2138">
        <w:rPr>
          <w:rFonts w:ascii="Times New Roman" w:hAnsi="Times New Roman" w:cs="Times New Roman"/>
          <w:vertAlign w:val="superscript"/>
        </w:rPr>
        <w:t>2</w:t>
      </w:r>
      <w:r w:rsidRPr="004C2138">
        <w:rPr>
          <w:rFonts w:ascii="Times New Roman" w:hAnsi="Times New Roman" w:cs="Times New Roman"/>
        </w:rPr>
        <w:t xml:space="preserve"> - квадратный метр</w:t>
      </w:r>
    </w:p>
    <w:p w:rsidR="00E314E4" w:rsidRPr="004C2138" w:rsidRDefault="00E314E4" w:rsidP="003C45E6">
      <w:pPr>
        <w:pStyle w:val="ConsPlusNormal"/>
        <w:spacing w:before="220" w:line="240" w:lineRule="atLeast"/>
        <w:ind w:firstLine="539"/>
        <w:jc w:val="both"/>
        <w:rPr>
          <w:rFonts w:ascii="Times New Roman" w:hAnsi="Times New Roman" w:cs="Times New Roman"/>
        </w:rPr>
      </w:pPr>
      <w:proofErr w:type="spellStart"/>
      <w:r w:rsidRPr="004C2138">
        <w:rPr>
          <w:rFonts w:ascii="Times New Roman" w:hAnsi="Times New Roman" w:cs="Times New Roman"/>
        </w:rPr>
        <w:t>тыс</w:t>
      </w:r>
      <w:proofErr w:type="spellEnd"/>
      <w:r w:rsidRPr="004C2138">
        <w:rPr>
          <w:rFonts w:ascii="Times New Roman" w:hAnsi="Times New Roman" w:cs="Times New Roman"/>
        </w:rPr>
        <w:t xml:space="preserve"> </w:t>
      </w:r>
      <w:proofErr w:type="spellStart"/>
      <w:r w:rsidRPr="004C2138">
        <w:rPr>
          <w:rFonts w:ascii="Times New Roman" w:hAnsi="Times New Roman" w:cs="Times New Roman"/>
        </w:rPr>
        <w:t>шт</w:t>
      </w:r>
      <w:proofErr w:type="spellEnd"/>
      <w:r w:rsidRPr="004C2138">
        <w:rPr>
          <w:rFonts w:ascii="Times New Roman" w:hAnsi="Times New Roman" w:cs="Times New Roman"/>
        </w:rPr>
        <w:t xml:space="preserve"> - тысяча штук</w:t>
      </w:r>
    </w:p>
    <w:p w:rsidR="00E314E4" w:rsidRPr="004C2138" w:rsidRDefault="00E314E4" w:rsidP="003C45E6">
      <w:pPr>
        <w:pStyle w:val="ConsPlusNormal"/>
        <w:spacing w:before="220" w:line="240" w:lineRule="atLeast"/>
        <w:ind w:firstLine="539"/>
        <w:jc w:val="both"/>
        <w:rPr>
          <w:rFonts w:ascii="Times New Roman" w:hAnsi="Times New Roman" w:cs="Times New Roman"/>
        </w:rPr>
      </w:pPr>
      <w:r w:rsidRPr="004C2138">
        <w:rPr>
          <w:rFonts w:ascii="Times New Roman" w:hAnsi="Times New Roman" w:cs="Times New Roman"/>
        </w:rPr>
        <w:t>чел - человек</w:t>
      </w:r>
    </w:p>
    <w:p w:rsidR="00E314E4" w:rsidRPr="004C2138" w:rsidRDefault="00E314E4">
      <w:pPr>
        <w:pStyle w:val="ConsPlusNormal"/>
        <w:jc w:val="both"/>
        <w:rPr>
          <w:rFonts w:ascii="Times New Roman" w:hAnsi="Times New Roman" w:cs="Times New Roman"/>
        </w:rPr>
      </w:pPr>
    </w:p>
    <w:p w:rsidR="00E314E4" w:rsidRPr="004C2138" w:rsidRDefault="00E314E4">
      <w:pPr>
        <w:pStyle w:val="ConsPlusNormal"/>
        <w:ind w:firstLine="540"/>
        <w:jc w:val="both"/>
        <w:outlineLvl w:val="2"/>
        <w:rPr>
          <w:rFonts w:ascii="Times New Roman" w:hAnsi="Times New Roman" w:cs="Times New Roman"/>
        </w:rPr>
      </w:pPr>
      <w:r w:rsidRPr="004C2138">
        <w:rPr>
          <w:rFonts w:ascii="Times New Roman" w:hAnsi="Times New Roman" w:cs="Times New Roman"/>
        </w:rPr>
        <w:t>Логические и арифметические контроли:</w:t>
      </w:r>
    </w:p>
    <w:p w:rsidR="00E314E4" w:rsidRDefault="00E314E4">
      <w:pPr>
        <w:pStyle w:val="ConsPlusNormal"/>
        <w:jc w:val="both"/>
        <w:rPr>
          <w:rFonts w:ascii="Times New Roman" w:hAnsi="Times New Roman" w:cs="Times New Roman"/>
        </w:rPr>
      </w:pPr>
    </w:p>
    <w:p w:rsidR="003C45E6" w:rsidRDefault="003C45E6">
      <w:pPr>
        <w:pStyle w:val="ConsPlusNormal"/>
        <w:jc w:val="both"/>
        <w:rPr>
          <w:rFonts w:ascii="Times New Roman" w:hAnsi="Times New Roman" w:cs="Times New Roman"/>
        </w:rPr>
      </w:pPr>
    </w:p>
    <w:p w:rsidR="003C45E6" w:rsidRPr="004C2138" w:rsidRDefault="003C45E6">
      <w:pPr>
        <w:pStyle w:val="ConsPlusNormal"/>
        <w:jc w:val="both"/>
        <w:rPr>
          <w:rFonts w:ascii="Times New Roman" w:hAnsi="Times New Roman" w:cs="Times New Roman"/>
        </w:rPr>
      </w:pPr>
    </w:p>
    <w:p w:rsidR="00E314E4" w:rsidRPr="004C2138" w:rsidRDefault="00A77B6E">
      <w:pPr>
        <w:pStyle w:val="ConsPlusNormal"/>
        <w:ind w:firstLine="540"/>
        <w:jc w:val="both"/>
        <w:outlineLvl w:val="3"/>
        <w:rPr>
          <w:rFonts w:ascii="Times New Roman" w:hAnsi="Times New Roman" w:cs="Times New Roman"/>
        </w:rPr>
      </w:pPr>
      <w:hyperlink w:anchor="P1812">
        <w:r w:rsidR="00E314E4" w:rsidRPr="004C2138">
          <w:rPr>
            <w:rFonts w:ascii="Times New Roman" w:hAnsi="Times New Roman" w:cs="Times New Roman"/>
            <w:color w:val="0000FF"/>
          </w:rPr>
          <w:t>Раздел 1</w:t>
        </w:r>
      </w:hyperlink>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1. Сумма данных по видам культур, входящих в соответствующую группу (зерновые и зернобобовые культуры, технические культуры, овощи открытого грунта, кормовые культуры), должна равняться итогу по группе культур (</w:t>
      </w:r>
      <w:hyperlink w:anchor="P1833">
        <w:r w:rsidRPr="004C2138">
          <w:rPr>
            <w:rFonts w:ascii="Times New Roman" w:hAnsi="Times New Roman" w:cs="Times New Roman"/>
            <w:color w:val="0000FF"/>
          </w:rPr>
          <w:t>строки 1140</w:t>
        </w:r>
      </w:hyperlink>
      <w:r w:rsidRPr="004C2138">
        <w:rPr>
          <w:rFonts w:ascii="Times New Roman" w:hAnsi="Times New Roman" w:cs="Times New Roman"/>
        </w:rPr>
        <w:t xml:space="preserve">, </w:t>
      </w:r>
      <w:hyperlink w:anchor="P1931">
        <w:r w:rsidRPr="004C2138">
          <w:rPr>
            <w:rFonts w:ascii="Times New Roman" w:hAnsi="Times New Roman" w:cs="Times New Roman"/>
            <w:color w:val="0000FF"/>
          </w:rPr>
          <w:t>1238</w:t>
        </w:r>
      </w:hyperlink>
      <w:r w:rsidRPr="004C2138">
        <w:rPr>
          <w:rFonts w:ascii="Times New Roman" w:hAnsi="Times New Roman" w:cs="Times New Roman"/>
        </w:rPr>
        <w:t xml:space="preserve">, </w:t>
      </w:r>
      <w:hyperlink w:anchor="P1996">
        <w:r w:rsidRPr="004C2138">
          <w:rPr>
            <w:rFonts w:ascii="Times New Roman" w:hAnsi="Times New Roman" w:cs="Times New Roman"/>
            <w:color w:val="0000FF"/>
          </w:rPr>
          <w:t>1302</w:t>
        </w:r>
      </w:hyperlink>
      <w:r w:rsidRPr="004C2138">
        <w:rPr>
          <w:rFonts w:ascii="Times New Roman" w:hAnsi="Times New Roman" w:cs="Times New Roman"/>
        </w:rPr>
        <w:t xml:space="preserve">, </w:t>
      </w:r>
      <w:hyperlink w:anchor="P2068">
        <w:r w:rsidRPr="004C2138">
          <w:rPr>
            <w:rFonts w:ascii="Times New Roman" w:hAnsi="Times New Roman" w:cs="Times New Roman"/>
            <w:color w:val="0000FF"/>
          </w:rPr>
          <w:t>1434</w:t>
        </w:r>
      </w:hyperlink>
      <w:r w:rsidRPr="004C2138">
        <w:rPr>
          <w:rFonts w:ascii="Times New Roman" w:hAnsi="Times New Roman" w:cs="Times New Roman"/>
        </w:rPr>
        <w:t>)</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 </w:t>
      </w:r>
      <w:hyperlink w:anchor="P2068">
        <w:r w:rsidRPr="004C2138">
          <w:rPr>
            <w:rFonts w:ascii="Times New Roman" w:hAnsi="Times New Roman" w:cs="Times New Roman"/>
            <w:color w:val="0000FF"/>
          </w:rPr>
          <w:t>стр. 1434</w:t>
        </w:r>
      </w:hyperlink>
      <w:r w:rsidRPr="004C2138">
        <w:rPr>
          <w:rFonts w:ascii="Times New Roman" w:hAnsi="Times New Roman" w:cs="Times New Roman"/>
        </w:rPr>
        <w:t xml:space="preserve"> гр. 4 </w:t>
      </w:r>
      <w:r w:rsidRPr="004C2138">
        <w:rPr>
          <w:rFonts w:ascii="Times New Roman" w:hAnsi="Times New Roman" w:cs="Times New Roman"/>
          <w:noProof/>
          <w:position w:val="-2"/>
        </w:rPr>
        <w:drawing>
          <wp:inline distT="0" distB="0" distL="0" distR="0">
            <wp:extent cx="13652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077">
        <w:r w:rsidRPr="004C2138">
          <w:rPr>
            <w:rFonts w:ascii="Times New Roman" w:hAnsi="Times New Roman" w:cs="Times New Roman"/>
            <w:color w:val="0000FF"/>
          </w:rPr>
          <w:t>стр. 1401</w:t>
        </w:r>
      </w:hyperlink>
      <w:r w:rsidRPr="004C2138">
        <w:rPr>
          <w:rFonts w:ascii="Times New Roman" w:hAnsi="Times New Roman" w:cs="Times New Roman"/>
        </w:rPr>
        <w:t xml:space="preserve"> + </w:t>
      </w:r>
      <w:hyperlink w:anchor="P2085">
        <w:r w:rsidRPr="004C2138">
          <w:rPr>
            <w:rFonts w:ascii="Times New Roman" w:hAnsi="Times New Roman" w:cs="Times New Roman"/>
            <w:color w:val="0000FF"/>
          </w:rPr>
          <w:t>стр. 1406</w:t>
        </w:r>
      </w:hyperlink>
      <w:r w:rsidRPr="004C2138">
        <w:rPr>
          <w:rFonts w:ascii="Times New Roman" w:hAnsi="Times New Roman" w:cs="Times New Roman"/>
        </w:rPr>
        <w:t xml:space="preserve"> + </w:t>
      </w:r>
      <w:hyperlink w:anchor="P2118">
        <w:r w:rsidRPr="004C2138">
          <w:rPr>
            <w:rFonts w:ascii="Times New Roman" w:hAnsi="Times New Roman" w:cs="Times New Roman"/>
            <w:color w:val="0000FF"/>
          </w:rPr>
          <w:t>стр. 1409</w:t>
        </w:r>
      </w:hyperlink>
      <w:r w:rsidRPr="004C2138">
        <w:rPr>
          <w:rFonts w:ascii="Times New Roman" w:hAnsi="Times New Roman" w:cs="Times New Roman"/>
        </w:rPr>
        <w:t xml:space="preserve"> +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 </w:t>
      </w:r>
      <w:hyperlink w:anchor="P2151">
        <w:r w:rsidRPr="004C2138">
          <w:rPr>
            <w:rFonts w:ascii="Times New Roman" w:hAnsi="Times New Roman" w:cs="Times New Roman"/>
            <w:color w:val="0000FF"/>
          </w:rPr>
          <w:t>стр. 1417</w:t>
        </w:r>
      </w:hyperlink>
      <w:r w:rsidRPr="004C2138">
        <w:rPr>
          <w:rFonts w:ascii="Times New Roman" w:hAnsi="Times New Roman" w:cs="Times New Roman"/>
        </w:rPr>
        <w:t xml:space="preserve"> + </w:t>
      </w:r>
      <w:hyperlink w:anchor="P2176">
        <w:r w:rsidRPr="004C2138">
          <w:rPr>
            <w:rFonts w:ascii="Times New Roman" w:hAnsi="Times New Roman" w:cs="Times New Roman"/>
            <w:color w:val="0000FF"/>
          </w:rPr>
          <w:t>стр. 1421</w:t>
        </w:r>
      </w:hyperlink>
      <w:r w:rsidRPr="004C2138">
        <w:rPr>
          <w:rFonts w:ascii="Times New Roman" w:hAnsi="Times New Roman" w:cs="Times New Roman"/>
        </w:rPr>
        <w:t>)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3. </w:t>
      </w:r>
      <w:hyperlink w:anchor="P2218">
        <w:r w:rsidRPr="004C2138">
          <w:rPr>
            <w:rFonts w:ascii="Times New Roman" w:hAnsi="Times New Roman" w:cs="Times New Roman"/>
            <w:color w:val="0000FF"/>
          </w:rPr>
          <w:t>стр. 1440</w:t>
        </w:r>
      </w:hyperlink>
      <w:r w:rsidRPr="004C2138">
        <w:rPr>
          <w:rFonts w:ascii="Times New Roman" w:hAnsi="Times New Roman" w:cs="Times New Roman"/>
        </w:rPr>
        <w:t xml:space="preserve"> = </w:t>
      </w:r>
      <w:hyperlink w:anchor="P1833">
        <w:r w:rsidRPr="004C2138">
          <w:rPr>
            <w:rFonts w:ascii="Times New Roman" w:hAnsi="Times New Roman" w:cs="Times New Roman"/>
            <w:color w:val="0000FF"/>
          </w:rPr>
          <w:t>стр. 1140</w:t>
        </w:r>
      </w:hyperlink>
      <w:r w:rsidRPr="004C2138">
        <w:rPr>
          <w:rFonts w:ascii="Times New Roman" w:hAnsi="Times New Roman" w:cs="Times New Roman"/>
        </w:rPr>
        <w:t xml:space="preserve"> + </w:t>
      </w:r>
      <w:hyperlink w:anchor="P1931">
        <w:r w:rsidRPr="004C2138">
          <w:rPr>
            <w:rFonts w:ascii="Times New Roman" w:hAnsi="Times New Roman" w:cs="Times New Roman"/>
            <w:color w:val="0000FF"/>
          </w:rPr>
          <w:t>стр. 1238</w:t>
        </w:r>
      </w:hyperlink>
      <w:r w:rsidRPr="004C2138">
        <w:rPr>
          <w:rFonts w:ascii="Times New Roman" w:hAnsi="Times New Roman" w:cs="Times New Roman"/>
        </w:rPr>
        <w:t xml:space="preserve"> + </w:t>
      </w:r>
      <w:hyperlink w:anchor="P1988">
        <w:r w:rsidRPr="004C2138">
          <w:rPr>
            <w:rFonts w:ascii="Times New Roman" w:hAnsi="Times New Roman" w:cs="Times New Roman"/>
            <w:color w:val="0000FF"/>
          </w:rPr>
          <w:t>стр. 1301</w:t>
        </w:r>
      </w:hyperlink>
      <w:r w:rsidRPr="004C2138">
        <w:rPr>
          <w:rFonts w:ascii="Times New Roman" w:hAnsi="Times New Roman" w:cs="Times New Roman"/>
        </w:rPr>
        <w:t xml:space="preserve"> + </w:t>
      </w:r>
      <w:hyperlink w:anchor="P1996">
        <w:r w:rsidRPr="004C2138">
          <w:rPr>
            <w:rFonts w:ascii="Times New Roman" w:hAnsi="Times New Roman" w:cs="Times New Roman"/>
            <w:color w:val="0000FF"/>
          </w:rPr>
          <w:t>стр. 1302</w:t>
        </w:r>
      </w:hyperlink>
      <w:r w:rsidRPr="004C2138">
        <w:rPr>
          <w:rFonts w:ascii="Times New Roman" w:hAnsi="Times New Roman" w:cs="Times New Roman"/>
        </w:rPr>
        <w:t xml:space="preserve"> + </w:t>
      </w:r>
      <w:hyperlink w:anchor="P2060">
        <w:r w:rsidRPr="004C2138">
          <w:rPr>
            <w:rFonts w:ascii="Times New Roman" w:hAnsi="Times New Roman" w:cs="Times New Roman"/>
            <w:color w:val="0000FF"/>
          </w:rPr>
          <w:t>стр. 1320</w:t>
        </w:r>
      </w:hyperlink>
      <w:r w:rsidRPr="004C2138">
        <w:rPr>
          <w:rFonts w:ascii="Times New Roman" w:hAnsi="Times New Roman" w:cs="Times New Roman"/>
        </w:rPr>
        <w:t xml:space="preserve"> + </w:t>
      </w:r>
      <w:hyperlink w:anchor="P2068">
        <w:r w:rsidRPr="004C2138">
          <w:rPr>
            <w:rFonts w:ascii="Times New Roman" w:hAnsi="Times New Roman" w:cs="Times New Roman"/>
            <w:color w:val="0000FF"/>
          </w:rPr>
          <w:t>стр. 1434</w:t>
        </w:r>
      </w:hyperlink>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4. </w:t>
      </w:r>
      <w:hyperlink w:anchor="P2135">
        <w:r w:rsidRPr="004C2138">
          <w:rPr>
            <w:rFonts w:ascii="Times New Roman" w:hAnsi="Times New Roman" w:cs="Times New Roman"/>
            <w:color w:val="0000FF"/>
          </w:rPr>
          <w:t>стр. 1412</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5. </w:t>
      </w:r>
      <w:hyperlink w:anchor="P2143">
        <w:r w:rsidRPr="004C2138">
          <w:rPr>
            <w:rFonts w:ascii="Times New Roman" w:hAnsi="Times New Roman" w:cs="Times New Roman"/>
            <w:color w:val="0000FF"/>
          </w:rPr>
          <w:t>стр. 1413</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6. </w:t>
      </w:r>
      <w:hyperlink w:anchor="P2160">
        <w:r w:rsidRPr="004C2138">
          <w:rPr>
            <w:rFonts w:ascii="Times New Roman" w:hAnsi="Times New Roman" w:cs="Times New Roman"/>
            <w:color w:val="0000FF"/>
          </w:rPr>
          <w:t>стр. 1418</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51">
        <w:r w:rsidRPr="004C2138">
          <w:rPr>
            <w:rFonts w:ascii="Times New Roman" w:hAnsi="Times New Roman" w:cs="Times New Roman"/>
            <w:color w:val="0000FF"/>
          </w:rPr>
          <w:t>стр. 1417</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7. </w:t>
      </w:r>
      <w:hyperlink w:anchor="P2168">
        <w:r w:rsidRPr="004C2138">
          <w:rPr>
            <w:rFonts w:ascii="Times New Roman" w:hAnsi="Times New Roman" w:cs="Times New Roman"/>
            <w:color w:val="0000FF"/>
          </w:rPr>
          <w:t>стр. 1419</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51">
        <w:r w:rsidRPr="004C2138">
          <w:rPr>
            <w:rFonts w:ascii="Times New Roman" w:hAnsi="Times New Roman" w:cs="Times New Roman"/>
            <w:color w:val="0000FF"/>
          </w:rPr>
          <w:t>стр. 1417</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8. </w:t>
      </w:r>
      <w:hyperlink w:anchor="P2185">
        <w:r w:rsidRPr="004C2138">
          <w:rPr>
            <w:rFonts w:ascii="Times New Roman" w:hAnsi="Times New Roman" w:cs="Times New Roman"/>
            <w:color w:val="0000FF"/>
          </w:rPr>
          <w:t>стр. 1422</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76">
        <w:r w:rsidRPr="004C2138">
          <w:rPr>
            <w:rFonts w:ascii="Times New Roman" w:hAnsi="Times New Roman" w:cs="Times New Roman"/>
            <w:color w:val="0000FF"/>
          </w:rPr>
          <w:t>стр. 1421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9. </w:t>
      </w:r>
      <w:hyperlink w:anchor="P2193">
        <w:r w:rsidRPr="004C2138">
          <w:rPr>
            <w:rFonts w:ascii="Times New Roman" w:hAnsi="Times New Roman" w:cs="Times New Roman"/>
            <w:color w:val="0000FF"/>
          </w:rPr>
          <w:t>стр. 1423</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76">
        <w:r w:rsidRPr="004C2138">
          <w:rPr>
            <w:rFonts w:ascii="Times New Roman" w:hAnsi="Times New Roman" w:cs="Times New Roman"/>
            <w:color w:val="0000FF"/>
          </w:rPr>
          <w:t>стр. 1421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10. </w:t>
      </w:r>
      <w:hyperlink w:anchor="P2777">
        <w:r w:rsidRPr="004C2138">
          <w:rPr>
            <w:rFonts w:ascii="Times New Roman" w:hAnsi="Times New Roman" w:cs="Times New Roman"/>
            <w:color w:val="0000FF"/>
          </w:rPr>
          <w:t>стр. 1404</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777">
        <w:r w:rsidRPr="004C2138">
          <w:rPr>
            <w:rFonts w:ascii="Times New Roman" w:hAnsi="Times New Roman" w:cs="Times New Roman"/>
            <w:color w:val="0000FF"/>
          </w:rPr>
          <w:t>стр. 1404</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11. </w:t>
      </w:r>
      <w:hyperlink w:anchor="P2780">
        <w:r w:rsidRPr="004C2138">
          <w:rPr>
            <w:rFonts w:ascii="Times New Roman" w:hAnsi="Times New Roman" w:cs="Times New Roman"/>
            <w:color w:val="0000FF"/>
          </w:rPr>
          <w:t>стр. 1405</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780">
        <w:r w:rsidRPr="004C2138">
          <w:rPr>
            <w:rFonts w:ascii="Times New Roman" w:hAnsi="Times New Roman" w:cs="Times New Roman"/>
            <w:color w:val="0000FF"/>
          </w:rPr>
          <w:t>стр. 1405</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12. </w:t>
      </w:r>
      <w:hyperlink w:anchor="P2783">
        <w:r w:rsidRPr="004C2138">
          <w:rPr>
            <w:rFonts w:ascii="Times New Roman" w:hAnsi="Times New Roman" w:cs="Times New Roman"/>
            <w:color w:val="0000FF"/>
          </w:rPr>
          <w:t>стр. 1704</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783">
        <w:r w:rsidRPr="004C2138">
          <w:rPr>
            <w:rFonts w:ascii="Times New Roman" w:hAnsi="Times New Roman" w:cs="Times New Roman"/>
            <w:color w:val="0000FF"/>
          </w:rPr>
          <w:t>стр. 1704</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13. </w:t>
      </w:r>
      <w:hyperlink w:anchor="P2786">
        <w:r w:rsidRPr="004C2138">
          <w:rPr>
            <w:rFonts w:ascii="Times New Roman" w:hAnsi="Times New Roman" w:cs="Times New Roman"/>
            <w:color w:val="0000FF"/>
          </w:rPr>
          <w:t>стр. 1414</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14. </w:t>
      </w:r>
      <w:hyperlink w:anchor="P2789">
        <w:r w:rsidRPr="004C2138">
          <w:rPr>
            <w:rFonts w:ascii="Times New Roman" w:hAnsi="Times New Roman" w:cs="Times New Roman"/>
            <w:color w:val="0000FF"/>
          </w:rPr>
          <w:t>стр. 1415</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15. </w:t>
      </w:r>
      <w:hyperlink w:anchor="P2094">
        <w:r w:rsidRPr="004C2138">
          <w:rPr>
            <w:rFonts w:ascii="Times New Roman" w:hAnsi="Times New Roman" w:cs="Times New Roman"/>
            <w:color w:val="0000FF"/>
          </w:rPr>
          <w:t>стр. 1416</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085">
        <w:r w:rsidRPr="004C2138">
          <w:rPr>
            <w:rFonts w:ascii="Times New Roman" w:hAnsi="Times New Roman" w:cs="Times New Roman"/>
            <w:color w:val="0000FF"/>
          </w:rPr>
          <w:t>стр. 1406</w:t>
        </w:r>
      </w:hyperlink>
      <w:r w:rsidRPr="004C2138">
        <w:rPr>
          <w:rFonts w:ascii="Times New Roman" w:hAnsi="Times New Roman" w:cs="Times New Roman"/>
        </w:rPr>
        <w:t xml:space="preserve"> гр. 5</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16. </w:t>
      </w:r>
      <w:hyperlink w:anchor="P2094">
        <w:r w:rsidRPr="004C2138">
          <w:rPr>
            <w:rFonts w:ascii="Times New Roman" w:hAnsi="Times New Roman" w:cs="Times New Roman"/>
            <w:color w:val="0000FF"/>
          </w:rPr>
          <w:t>стр. 1416</w:t>
        </w:r>
      </w:hyperlink>
      <w:r w:rsidRPr="004C2138">
        <w:rPr>
          <w:rFonts w:ascii="Times New Roman" w:hAnsi="Times New Roman" w:cs="Times New Roman"/>
        </w:rPr>
        <w:t xml:space="preserve"> гр. 7 </w:t>
      </w:r>
      <w:r w:rsidRPr="004C2138">
        <w:rPr>
          <w:rFonts w:ascii="Times New Roman" w:hAnsi="Times New Roman" w:cs="Times New Roman"/>
          <w:noProof/>
          <w:position w:val="-2"/>
        </w:rPr>
        <w:drawing>
          <wp:inline distT="0" distB="0" distL="0" distR="0">
            <wp:extent cx="136525" cy="1676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094">
        <w:r w:rsidRPr="004C2138">
          <w:rPr>
            <w:rFonts w:ascii="Times New Roman" w:hAnsi="Times New Roman" w:cs="Times New Roman"/>
            <w:color w:val="0000FF"/>
          </w:rPr>
          <w:t>стр. 1416</w:t>
        </w:r>
      </w:hyperlink>
      <w:r w:rsidRPr="004C2138">
        <w:rPr>
          <w:rFonts w:ascii="Times New Roman" w:hAnsi="Times New Roman" w:cs="Times New Roman"/>
        </w:rPr>
        <w:t xml:space="preserve"> гр. 6</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17. </w:t>
      </w:r>
      <w:hyperlink w:anchor="P2798">
        <w:r w:rsidRPr="004C2138">
          <w:rPr>
            <w:rFonts w:ascii="Times New Roman" w:hAnsi="Times New Roman" w:cs="Times New Roman"/>
            <w:color w:val="0000FF"/>
          </w:rPr>
          <w:t>стр. 1420</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51">
        <w:r w:rsidRPr="004C2138">
          <w:rPr>
            <w:rFonts w:ascii="Times New Roman" w:hAnsi="Times New Roman" w:cs="Times New Roman"/>
            <w:color w:val="0000FF"/>
          </w:rPr>
          <w:t>стр. 1417</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18. </w:t>
      </w:r>
      <w:hyperlink w:anchor="P2801">
        <w:r w:rsidRPr="004C2138">
          <w:rPr>
            <w:rFonts w:ascii="Times New Roman" w:hAnsi="Times New Roman" w:cs="Times New Roman"/>
            <w:color w:val="0000FF"/>
          </w:rPr>
          <w:t>стр. 1424</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76">
        <w:r w:rsidRPr="004C2138">
          <w:rPr>
            <w:rFonts w:ascii="Times New Roman" w:hAnsi="Times New Roman" w:cs="Times New Roman"/>
            <w:color w:val="0000FF"/>
          </w:rPr>
          <w:t>стр. 1421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19. </w:t>
      </w:r>
      <w:hyperlink w:anchor="P2804">
        <w:r w:rsidRPr="004C2138">
          <w:rPr>
            <w:rFonts w:ascii="Times New Roman" w:hAnsi="Times New Roman" w:cs="Times New Roman"/>
            <w:color w:val="0000FF"/>
          </w:rPr>
          <w:t>стр. 1425</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76">
        <w:r w:rsidRPr="004C2138">
          <w:rPr>
            <w:rFonts w:ascii="Times New Roman" w:hAnsi="Times New Roman" w:cs="Times New Roman"/>
            <w:color w:val="0000FF"/>
          </w:rPr>
          <w:t>стр. 1421</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20. </w:t>
      </w:r>
      <w:hyperlink w:anchor="P2810">
        <w:r w:rsidRPr="004C2138">
          <w:rPr>
            <w:rFonts w:ascii="Times New Roman" w:hAnsi="Times New Roman" w:cs="Times New Roman"/>
            <w:color w:val="0000FF"/>
          </w:rPr>
          <w:t>стр. 1444</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807">
        <w:r w:rsidRPr="004C2138">
          <w:rPr>
            <w:rFonts w:ascii="Times New Roman" w:hAnsi="Times New Roman" w:cs="Times New Roman"/>
            <w:color w:val="0000FF"/>
          </w:rPr>
          <w:t>стр. 1443</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21. </w:t>
      </w:r>
      <w:hyperlink w:anchor="P2813">
        <w:r w:rsidRPr="004C2138">
          <w:rPr>
            <w:rFonts w:ascii="Times New Roman" w:hAnsi="Times New Roman" w:cs="Times New Roman"/>
            <w:color w:val="0000FF"/>
          </w:rPr>
          <w:t>стр. 1445</w:t>
        </w:r>
      </w:hyperlink>
      <w:r w:rsidRPr="004C2138">
        <w:rPr>
          <w:rFonts w:ascii="Times New Roman" w:hAnsi="Times New Roman" w:cs="Times New Roman"/>
        </w:rPr>
        <w:t xml:space="preserve"> гр. 5 </w:t>
      </w:r>
      <w:r w:rsidRPr="004C2138">
        <w:rPr>
          <w:rFonts w:ascii="Times New Roman" w:hAnsi="Times New Roman" w:cs="Times New Roman"/>
          <w:noProof/>
          <w:position w:val="-2"/>
        </w:rPr>
        <w:drawing>
          <wp:inline distT="0" distB="0" distL="0" distR="0">
            <wp:extent cx="13652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807">
        <w:r w:rsidRPr="004C2138">
          <w:rPr>
            <w:rFonts w:ascii="Times New Roman" w:hAnsi="Times New Roman" w:cs="Times New Roman"/>
            <w:color w:val="0000FF"/>
          </w:rPr>
          <w:t>стр. 1443</w:t>
        </w:r>
      </w:hyperlink>
      <w:r w:rsidRPr="004C2138">
        <w:rPr>
          <w:rFonts w:ascii="Times New Roman" w:hAnsi="Times New Roman" w:cs="Times New Roman"/>
        </w:rPr>
        <w:t xml:space="preserve">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22. </w:t>
      </w:r>
      <w:hyperlink w:anchor="P2792">
        <w:r w:rsidRPr="004C2138">
          <w:rPr>
            <w:rFonts w:ascii="Times New Roman" w:hAnsi="Times New Roman" w:cs="Times New Roman"/>
            <w:color w:val="0000FF"/>
          </w:rPr>
          <w:t>стр. 1615</w:t>
        </w:r>
      </w:hyperlink>
      <w:r w:rsidRPr="004C2138">
        <w:rPr>
          <w:rFonts w:ascii="Times New Roman" w:hAnsi="Times New Roman" w:cs="Times New Roman"/>
        </w:rPr>
        <w:t xml:space="preserve"> </w:t>
      </w:r>
      <w:r w:rsidRPr="004C2138">
        <w:rPr>
          <w:rFonts w:ascii="Times New Roman" w:hAnsi="Times New Roman" w:cs="Times New Roman"/>
          <w:noProof/>
          <w:position w:val="-2"/>
        </w:rPr>
        <w:drawing>
          <wp:inline distT="0" distB="0" distL="0" distR="0">
            <wp:extent cx="136525" cy="16764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18">
        <w:r w:rsidRPr="004C2138">
          <w:rPr>
            <w:rFonts w:ascii="Times New Roman" w:hAnsi="Times New Roman" w:cs="Times New Roman"/>
            <w:color w:val="0000FF"/>
          </w:rPr>
          <w:t>стр. 1409</w:t>
        </w:r>
      </w:hyperlink>
      <w:r w:rsidRPr="004C2138">
        <w:rPr>
          <w:rFonts w:ascii="Times New Roman" w:hAnsi="Times New Roman" w:cs="Times New Roman"/>
        </w:rPr>
        <w:t xml:space="preserve"> по гр. 4</w:t>
      </w:r>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23. </w:t>
      </w:r>
      <w:hyperlink w:anchor="P2795">
        <w:r w:rsidRPr="004C2138">
          <w:rPr>
            <w:rFonts w:ascii="Times New Roman" w:hAnsi="Times New Roman" w:cs="Times New Roman"/>
            <w:color w:val="0000FF"/>
          </w:rPr>
          <w:t>стр. 1616</w:t>
        </w:r>
      </w:hyperlink>
      <w:r w:rsidRPr="004C2138">
        <w:rPr>
          <w:rFonts w:ascii="Times New Roman" w:hAnsi="Times New Roman" w:cs="Times New Roman"/>
        </w:rPr>
        <w:t xml:space="preserve"> </w:t>
      </w:r>
      <w:r w:rsidRPr="004C2138">
        <w:rPr>
          <w:rFonts w:ascii="Times New Roman" w:hAnsi="Times New Roman" w:cs="Times New Roman"/>
          <w:noProof/>
          <w:position w:val="-2"/>
        </w:rPr>
        <w:drawing>
          <wp:inline distT="0" distB="0" distL="0" distR="0">
            <wp:extent cx="136525" cy="16764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126">
        <w:r w:rsidRPr="004C2138">
          <w:rPr>
            <w:rFonts w:ascii="Times New Roman" w:hAnsi="Times New Roman" w:cs="Times New Roman"/>
            <w:color w:val="0000FF"/>
          </w:rPr>
          <w:t>стр. 1411</w:t>
        </w:r>
      </w:hyperlink>
      <w:r w:rsidRPr="004C2138">
        <w:rPr>
          <w:rFonts w:ascii="Times New Roman" w:hAnsi="Times New Roman" w:cs="Times New Roman"/>
        </w:rPr>
        <w:t xml:space="preserve"> по гр. 4</w:t>
      </w:r>
    </w:p>
    <w:p w:rsidR="00E314E4" w:rsidRPr="004C2138" w:rsidRDefault="00E314E4">
      <w:pPr>
        <w:pStyle w:val="ConsPlusNormal"/>
        <w:jc w:val="both"/>
        <w:rPr>
          <w:rFonts w:ascii="Times New Roman" w:hAnsi="Times New Roman" w:cs="Times New Roman"/>
        </w:rPr>
      </w:pPr>
    </w:p>
    <w:p w:rsidR="00E314E4" w:rsidRPr="004C2138" w:rsidRDefault="00A77B6E">
      <w:pPr>
        <w:pStyle w:val="ConsPlusNormal"/>
        <w:ind w:firstLine="540"/>
        <w:jc w:val="both"/>
        <w:outlineLvl w:val="3"/>
        <w:rPr>
          <w:rFonts w:ascii="Times New Roman" w:hAnsi="Times New Roman" w:cs="Times New Roman"/>
        </w:rPr>
      </w:pPr>
      <w:hyperlink w:anchor="P2273">
        <w:r w:rsidR="00E314E4" w:rsidRPr="004C2138">
          <w:rPr>
            <w:rFonts w:ascii="Times New Roman" w:hAnsi="Times New Roman" w:cs="Times New Roman"/>
            <w:color w:val="0000FF"/>
          </w:rPr>
          <w:t>Раздел 2</w:t>
        </w:r>
      </w:hyperlink>
    </w:p>
    <w:p w:rsidR="00E314E4" w:rsidRPr="004C2138" w:rsidRDefault="00E314E4">
      <w:pPr>
        <w:pStyle w:val="ConsPlusNormal"/>
        <w:spacing w:before="220"/>
        <w:ind w:firstLine="540"/>
        <w:jc w:val="both"/>
        <w:rPr>
          <w:rFonts w:ascii="Times New Roman" w:hAnsi="Times New Roman" w:cs="Times New Roman"/>
        </w:rPr>
      </w:pPr>
      <w:r w:rsidRPr="004C2138">
        <w:rPr>
          <w:rFonts w:ascii="Times New Roman" w:hAnsi="Times New Roman" w:cs="Times New Roman"/>
        </w:rPr>
        <w:t xml:space="preserve">24. </w:t>
      </w:r>
      <w:hyperlink w:anchor="P2297">
        <w:r w:rsidRPr="004C2138">
          <w:rPr>
            <w:rFonts w:ascii="Times New Roman" w:hAnsi="Times New Roman" w:cs="Times New Roman"/>
            <w:color w:val="0000FF"/>
          </w:rPr>
          <w:t>стр. 1702</w:t>
        </w:r>
      </w:hyperlink>
      <w:r w:rsidRPr="004C2138">
        <w:rPr>
          <w:rFonts w:ascii="Times New Roman" w:hAnsi="Times New Roman" w:cs="Times New Roman"/>
        </w:rPr>
        <w:t xml:space="preserve"> </w:t>
      </w:r>
      <w:r w:rsidRPr="004C2138">
        <w:rPr>
          <w:rFonts w:ascii="Times New Roman" w:hAnsi="Times New Roman" w:cs="Times New Roman"/>
          <w:noProof/>
          <w:position w:val="-2"/>
        </w:rPr>
        <w:drawing>
          <wp:inline distT="0" distB="0" distL="0" distR="0">
            <wp:extent cx="136525" cy="1676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rsidRPr="004C2138">
        <w:rPr>
          <w:rFonts w:ascii="Times New Roman" w:hAnsi="Times New Roman" w:cs="Times New Roman"/>
        </w:rPr>
        <w:t xml:space="preserve"> </w:t>
      </w:r>
      <w:hyperlink w:anchor="P2304">
        <w:r w:rsidRPr="004C2138">
          <w:rPr>
            <w:rFonts w:ascii="Times New Roman" w:hAnsi="Times New Roman" w:cs="Times New Roman"/>
            <w:color w:val="0000FF"/>
          </w:rPr>
          <w:t>стр. 1705</w:t>
        </w:r>
      </w:hyperlink>
      <w:r w:rsidRPr="004C2138">
        <w:rPr>
          <w:rFonts w:ascii="Times New Roman" w:hAnsi="Times New Roman" w:cs="Times New Roman"/>
        </w:rPr>
        <w:t xml:space="preserve"> + </w:t>
      </w:r>
      <w:hyperlink w:anchor="P2310">
        <w:r w:rsidRPr="004C2138">
          <w:rPr>
            <w:rFonts w:ascii="Times New Roman" w:hAnsi="Times New Roman" w:cs="Times New Roman"/>
            <w:color w:val="0000FF"/>
          </w:rPr>
          <w:t>стр. 1706</w:t>
        </w:r>
      </w:hyperlink>
    </w:p>
    <w:p w:rsidR="00E314E4" w:rsidRPr="004C2138" w:rsidRDefault="00E314E4">
      <w:pPr>
        <w:pStyle w:val="ConsPlusNormal"/>
        <w:jc w:val="both"/>
        <w:rPr>
          <w:rFonts w:ascii="Times New Roman" w:hAnsi="Times New Roman" w:cs="Times New Roman"/>
        </w:rPr>
      </w:pPr>
      <w:bookmarkStart w:id="15" w:name="_GoBack"/>
      <w:bookmarkEnd w:id="15"/>
    </w:p>
    <w:sectPr w:rsidR="00E314E4" w:rsidRPr="004C213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E4"/>
    <w:rsid w:val="000C47B6"/>
    <w:rsid w:val="00126929"/>
    <w:rsid w:val="003C45E6"/>
    <w:rsid w:val="004801C4"/>
    <w:rsid w:val="004C2138"/>
    <w:rsid w:val="00A77B6E"/>
    <w:rsid w:val="00E314E4"/>
    <w:rsid w:val="00F156AB"/>
    <w:rsid w:val="00F8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1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1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1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4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7B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1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1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1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1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1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1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14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77B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158&amp;dst=100228" TargetMode="External"/><Relationship Id="rId18" Type="http://schemas.openxmlformats.org/officeDocument/2006/relationships/hyperlink" Target="https://login.consultant.ru/link/?req=doc&amp;base=LAW&amp;n=462158&amp;dst=100298" TargetMode="External"/><Relationship Id="rId26" Type="http://schemas.openxmlformats.org/officeDocument/2006/relationships/hyperlink" Target="https://login.consultant.ru/link/?req=doc&amp;base=LAW&amp;n=462158&amp;dst=100812" TargetMode="External"/><Relationship Id="rId39" Type="http://schemas.openxmlformats.org/officeDocument/2006/relationships/hyperlink" Target="https://login.consultant.ru/link/?req=doc&amp;base=LAW&amp;n=462158&amp;dst=101182" TargetMode="External"/><Relationship Id="rId3" Type="http://schemas.openxmlformats.org/officeDocument/2006/relationships/settings" Target="settings.xml"/><Relationship Id="rId21" Type="http://schemas.openxmlformats.org/officeDocument/2006/relationships/hyperlink" Target="https://login.consultant.ru/link/?req=doc&amp;base=LAW&amp;n=462158&amp;dst=100236" TargetMode="External"/><Relationship Id="rId34" Type="http://schemas.openxmlformats.org/officeDocument/2006/relationships/hyperlink" Target="https://login.consultant.ru/link/?req=doc&amp;base=LAW&amp;n=462158&amp;dst=101064" TargetMode="External"/><Relationship Id="rId42" Type="http://schemas.openxmlformats.org/officeDocument/2006/relationships/hyperlink" Target="https://login.consultant.ru/link/?req=doc&amp;base=LAW&amp;n=462158&amp;dst=101192" TargetMode="External"/><Relationship Id="rId47" Type="http://schemas.openxmlformats.org/officeDocument/2006/relationships/image" Target="media/image2.wmf"/><Relationship Id="rId7" Type="http://schemas.openxmlformats.org/officeDocument/2006/relationships/hyperlink" Target="https://login.consultant.ru/link/?req=doc&amp;base=LAW&amp;n=451215&amp;dst=215" TargetMode="External"/><Relationship Id="rId12" Type="http://schemas.openxmlformats.org/officeDocument/2006/relationships/hyperlink" Target="https://login.consultant.ru/link/?req=doc&amp;base=LAW&amp;n=462158&amp;dst=100246" TargetMode="External"/><Relationship Id="rId17" Type="http://schemas.openxmlformats.org/officeDocument/2006/relationships/hyperlink" Target="https://login.consultant.ru/link/?req=doc&amp;base=LAW&amp;n=462158&amp;dst=100178" TargetMode="External"/><Relationship Id="rId25" Type="http://schemas.openxmlformats.org/officeDocument/2006/relationships/hyperlink" Target="https://login.consultant.ru/link/?req=doc&amp;base=LAW&amp;n=462158&amp;dst=100752" TargetMode="External"/><Relationship Id="rId33" Type="http://schemas.openxmlformats.org/officeDocument/2006/relationships/hyperlink" Target="https://login.consultant.ru/link/?req=doc&amp;base=LAW&amp;n=462158&amp;dst=134948" TargetMode="External"/><Relationship Id="rId38" Type="http://schemas.openxmlformats.org/officeDocument/2006/relationships/hyperlink" Target="https://login.consultant.ru/link/?req=doc&amp;base=LAW&amp;n=462158&amp;dst=101166" TargetMode="External"/><Relationship Id="rId46"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https://login.consultant.ru/link/?req=doc&amp;base=LAW&amp;n=462158&amp;dst=100134" TargetMode="External"/><Relationship Id="rId20" Type="http://schemas.openxmlformats.org/officeDocument/2006/relationships/hyperlink" Target="https://login.consultant.ru/link/?req=doc&amp;base=LAW&amp;n=462158&amp;dst=100210" TargetMode="External"/><Relationship Id="rId29" Type="http://schemas.openxmlformats.org/officeDocument/2006/relationships/hyperlink" Target="https://login.consultant.ru/link/?req=doc&amp;base=LAW&amp;n=462158&amp;dst=100850" TargetMode="External"/><Relationship Id="rId41" Type="http://schemas.openxmlformats.org/officeDocument/2006/relationships/hyperlink" Target="https://login.consultant.ru/link/?req=doc&amp;base=LAW&amp;n=462158&amp;dst=101186" TargetMode="External"/><Relationship Id="rId1" Type="http://schemas.openxmlformats.org/officeDocument/2006/relationships/styles" Target="styles.xml"/><Relationship Id="rId6" Type="http://schemas.openxmlformats.org/officeDocument/2006/relationships/hyperlink" Target="https://login.consultant.ru/link/?req=doc&amp;base=LAW&amp;n=465984&amp;dst=101545" TargetMode="External"/><Relationship Id="rId11" Type="http://schemas.openxmlformats.org/officeDocument/2006/relationships/hyperlink" Target="https://login.consultant.ru/link/?req=doc&amp;base=LAW&amp;n=462158&amp;dst=100194" TargetMode="External"/><Relationship Id="rId24" Type="http://schemas.openxmlformats.org/officeDocument/2006/relationships/hyperlink" Target="https://login.consultant.ru/link/?req=doc&amp;base=LAW&amp;n=462158&amp;dst=100702" TargetMode="External"/><Relationship Id="rId32" Type="http://schemas.openxmlformats.org/officeDocument/2006/relationships/hyperlink" Target="https://login.consultant.ru/link/?req=doc&amp;base=LAW&amp;n=462158&amp;dst=100490" TargetMode="External"/><Relationship Id="rId37" Type="http://schemas.openxmlformats.org/officeDocument/2006/relationships/hyperlink" Target="https://login.consultant.ru/link/?req=doc&amp;base=LAW&amp;n=462158&amp;dst=101128" TargetMode="External"/><Relationship Id="rId40" Type="http://schemas.openxmlformats.org/officeDocument/2006/relationships/hyperlink" Target="https://login.consultant.ru/link/?req=doc&amp;base=LAW&amp;n=462158&amp;dst=101184" TargetMode="External"/><Relationship Id="rId45" Type="http://schemas.openxmlformats.org/officeDocument/2006/relationships/hyperlink" Target="https://login.consultant.ru/link/?req=doc&amp;base=LAW&amp;n=462158" TargetMode="External"/><Relationship Id="rId5" Type="http://schemas.openxmlformats.org/officeDocument/2006/relationships/hyperlink" Target="https://login.consultant.ru/link/?req=doc&amp;base=LAW&amp;n=465984" TargetMode="External"/><Relationship Id="rId15" Type="http://schemas.openxmlformats.org/officeDocument/2006/relationships/hyperlink" Target="https://login.consultant.ru/link/?req=doc&amp;base=LAW&amp;n=462158&amp;dst=100436" TargetMode="External"/><Relationship Id="rId23" Type="http://schemas.openxmlformats.org/officeDocument/2006/relationships/hyperlink" Target="https://login.consultant.ru/link/?req=doc&amp;base=LAW&amp;n=462158&amp;dst=100390" TargetMode="External"/><Relationship Id="rId28" Type="http://schemas.openxmlformats.org/officeDocument/2006/relationships/hyperlink" Target="https://login.consultant.ru/link/?req=doc&amp;base=LAW&amp;n=462158&amp;dst=100926" TargetMode="External"/><Relationship Id="rId36" Type="http://schemas.openxmlformats.org/officeDocument/2006/relationships/hyperlink" Target="https://login.consultant.ru/link/?req=doc&amp;base=LAW&amp;n=462158&amp;dst=101126" TargetMode="External"/><Relationship Id="rId49" Type="http://schemas.openxmlformats.org/officeDocument/2006/relationships/theme" Target="theme/theme1.xml"/><Relationship Id="rId10" Type="http://schemas.openxmlformats.org/officeDocument/2006/relationships/hyperlink" Target="https://login.consultant.ru/link/?req=doc&amp;base=LAW&amp;n=462158&amp;dst=100090" TargetMode="External"/><Relationship Id="rId19" Type="http://schemas.openxmlformats.org/officeDocument/2006/relationships/hyperlink" Target="https://login.consultant.ru/link/?req=doc&amp;base=LAW&amp;n=462158&amp;dst=100324" TargetMode="External"/><Relationship Id="rId31" Type="http://schemas.openxmlformats.org/officeDocument/2006/relationships/hyperlink" Target="https://login.consultant.ru/link/?req=doc&amp;base=LAW&amp;n=462158&amp;dst=100998" TargetMode="External"/><Relationship Id="rId44" Type="http://schemas.openxmlformats.org/officeDocument/2006/relationships/hyperlink" Target="https://login.consultant.ru/link/?req=doc&amp;base=LAW&amp;n=46215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2158" TargetMode="External"/><Relationship Id="rId14" Type="http://schemas.openxmlformats.org/officeDocument/2006/relationships/hyperlink" Target="https://login.consultant.ru/link/?req=doc&amp;base=LAW&amp;n=462158&amp;dst=100238" TargetMode="External"/><Relationship Id="rId22" Type="http://schemas.openxmlformats.org/officeDocument/2006/relationships/hyperlink" Target="https://login.consultant.ru/link/?req=doc&amp;base=LAW&amp;n=462158&amp;dst=100354" TargetMode="External"/><Relationship Id="rId27" Type="http://schemas.openxmlformats.org/officeDocument/2006/relationships/hyperlink" Target="https://login.consultant.ru/link/?req=doc&amp;base=LAW&amp;n=462158&amp;dst=100826" TargetMode="External"/><Relationship Id="rId30" Type="http://schemas.openxmlformats.org/officeDocument/2006/relationships/hyperlink" Target="https://login.consultant.ru/link/?req=doc&amp;base=LAW&amp;n=462158&amp;dst=100970" TargetMode="External"/><Relationship Id="rId35" Type="http://schemas.openxmlformats.org/officeDocument/2006/relationships/hyperlink" Target="https://login.consultant.ru/link/?req=doc&amp;base=LAW&amp;n=462158&amp;dst=101118" TargetMode="External"/><Relationship Id="rId43" Type="http://schemas.openxmlformats.org/officeDocument/2006/relationships/hyperlink" Target="https://login.consultant.ru/link/?req=doc&amp;base=LAW&amp;n=462158&amp;dst=101208" TargetMode="External"/><Relationship Id="rId48" Type="http://schemas.openxmlformats.org/officeDocument/2006/relationships/fontTable" Target="fontTable.xml"/><Relationship Id="rId8" Type="http://schemas.openxmlformats.org/officeDocument/2006/relationships/hyperlink" Target="https://login.consultant.ru/link/?req=doc&amp;base=LAW&amp;n=462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Татьяна Геннадьевна</dc:creator>
  <cp:keywords/>
  <dc:description/>
  <cp:lastModifiedBy>Лысова Вера Викентьевна</cp:lastModifiedBy>
  <cp:revision>6</cp:revision>
  <dcterms:created xsi:type="dcterms:W3CDTF">2024-01-29T08:57:00Z</dcterms:created>
  <dcterms:modified xsi:type="dcterms:W3CDTF">2024-05-02T11:45:00Z</dcterms:modified>
</cp:coreProperties>
</file>